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D2" w:rsidRDefault="009B2FD2" w:rsidP="009B2FD2">
      <w:pPr>
        <w:pStyle w:val="docdata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З В І Т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</w:rPr>
        <w:t>ПРО СТРАТЕГІЧНУ ЕКОЛОГІЧНУ ОЦІНКУ</w:t>
      </w:r>
      <w:r>
        <w:rPr>
          <w:color w:val="000000"/>
          <w:sz w:val="28"/>
          <w:szCs w:val="28"/>
        </w:rPr>
        <w:br/>
        <w:t>  до детального плану території для індивідуального житлового будівництва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в урочищі «Чонкаш»</w:t>
      </w:r>
      <w:r>
        <w:rPr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>квартал К-17 (позиці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1-21),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квартал К-6 (позиці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22-25) </w:t>
      </w: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color w:val="000000"/>
          <w:sz w:val="28"/>
          <w:szCs w:val="28"/>
        </w:rPr>
        <w:t>та квартал К-12 (позиці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26-27),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як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належ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  <w:lang w:val="uk-UA"/>
        </w:rPr>
        <w:t xml:space="preserve">громадянам </w:t>
      </w:r>
      <w:r>
        <w:rPr>
          <w:color w:val="000000"/>
          <w:sz w:val="28"/>
          <w:szCs w:val="28"/>
        </w:rPr>
        <w:t>на праві приватно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власності для ведення особистого селянського господарства,</w:t>
      </w:r>
      <w:r>
        <w:rPr>
          <w:color w:val="000000"/>
          <w:sz w:val="28"/>
          <w:szCs w:val="28"/>
          <w:lang w:val="uk-UA"/>
        </w:rPr>
        <w:t xml:space="preserve"> в с</w:t>
      </w:r>
      <w:proofErr w:type="gramStart"/>
      <w:r>
        <w:rPr>
          <w:color w:val="000000"/>
          <w:sz w:val="28"/>
          <w:szCs w:val="28"/>
          <w:lang w:val="uk-UA"/>
        </w:rPr>
        <w:t>.С</w:t>
      </w:r>
      <w:proofErr w:type="gramEnd"/>
      <w:r>
        <w:rPr>
          <w:color w:val="000000"/>
          <w:sz w:val="28"/>
          <w:szCs w:val="28"/>
          <w:lang w:val="uk-UA"/>
        </w:rPr>
        <w:t>торожниця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Ужгородського р</w:t>
      </w:r>
      <w:r>
        <w:rPr>
          <w:color w:val="000000"/>
          <w:sz w:val="28"/>
          <w:szCs w:val="28"/>
          <w:lang w:val="uk-UA"/>
        </w:rPr>
        <w:t>айону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Закарпатсько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області.</w:t>
      </w:r>
    </w:p>
    <w:p w:rsidR="00FB7C23" w:rsidRPr="00FB7C23" w:rsidRDefault="00FB7C23" w:rsidP="009B2FD2">
      <w:pPr>
        <w:pStyle w:val="docdata"/>
        <w:shd w:val="clear" w:color="auto" w:fill="F5F5F5"/>
        <w:spacing w:before="0" w:beforeAutospacing="0" w:after="0" w:afterAutospacing="0"/>
        <w:jc w:val="center"/>
        <w:rPr>
          <w:lang w:val="uk-UA"/>
        </w:rPr>
      </w:pPr>
    </w:p>
    <w:p w:rsidR="00FB7C23" w:rsidRDefault="00FB7C23" w:rsidP="00FB7C23">
      <w:pPr>
        <w:pStyle w:val="a3"/>
        <w:spacing w:before="0" w:beforeAutospacing="0" w:after="200" w:afterAutospacing="0" w:line="273" w:lineRule="auto"/>
        <w:jc w:val="both"/>
        <w:rPr>
          <w:lang w:val="uk-UA"/>
        </w:rPr>
      </w:pPr>
    </w:p>
    <w:p w:rsidR="009B2FD2" w:rsidRDefault="009B2FD2" w:rsidP="00FB7C23">
      <w:pPr>
        <w:pStyle w:val="a3"/>
        <w:spacing w:before="0" w:beforeAutospacing="0" w:after="200" w:afterAutospacing="0" w:line="273" w:lineRule="auto"/>
        <w:jc w:val="both"/>
      </w:pPr>
      <w:r>
        <w:t> </w:t>
      </w:r>
      <w:r w:rsidR="00FB7C23">
        <w:rPr>
          <w:b/>
          <w:bCs/>
          <w:color w:val="000000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z w:val="28"/>
          <w:szCs w:val="28"/>
        </w:rPr>
        <w:t>1.</w:t>
      </w:r>
      <w:r w:rsidR="00FB7C2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Замовник:</w:t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Виконавчий комітет Сторожницько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сільської ради,</w:t>
      </w:r>
      <w:r w:rsidR="00A177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Ужгородський район,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Закарпатська обл</w:t>
      </w:r>
      <w:r>
        <w:rPr>
          <w:color w:val="000000"/>
          <w:sz w:val="28"/>
          <w:szCs w:val="28"/>
          <w:lang w:val="uk-UA"/>
        </w:rPr>
        <w:t>асть,</w:t>
      </w:r>
      <w:r>
        <w:rPr>
          <w:color w:val="000000"/>
          <w:sz w:val="28"/>
          <w:szCs w:val="28"/>
        </w:rPr>
        <w:t xml:space="preserve">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торожниця,</w:t>
      </w:r>
      <w:r>
        <w:rPr>
          <w:color w:val="000000"/>
          <w:sz w:val="28"/>
          <w:szCs w:val="28"/>
          <w:lang w:val="uk-UA"/>
        </w:rPr>
        <w:t xml:space="preserve"> вул.Шевченка, 8</w:t>
      </w:r>
      <w:r>
        <w:rPr>
          <w:color w:val="000000"/>
          <w:sz w:val="28"/>
          <w:szCs w:val="28"/>
        </w:rPr>
        <w:t xml:space="preserve"> storozhnicka-sr@ukr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net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>3. Змі</w:t>
      </w:r>
      <w:proofErr w:type="gramStart"/>
      <w:r>
        <w:rPr>
          <w:b/>
          <w:bCs/>
          <w:color w:val="000000"/>
          <w:sz w:val="28"/>
          <w:szCs w:val="28"/>
        </w:rPr>
        <w:t>ст</w:t>
      </w:r>
      <w:proofErr w:type="gramEnd"/>
      <w:r>
        <w:rPr>
          <w:b/>
          <w:bCs/>
          <w:color w:val="000000"/>
          <w:sz w:val="28"/>
          <w:szCs w:val="28"/>
        </w:rPr>
        <w:t xml:space="preserve"> та основні цілі детального плану території (ДПТ)</w:t>
      </w:r>
    </w:p>
    <w:p w:rsidR="009B2FD2" w:rsidRDefault="009B2FD2" w:rsidP="009B2FD2">
      <w:pPr>
        <w:pStyle w:val="a3"/>
        <w:spacing w:before="0" w:beforeAutospacing="0" w:after="200" w:afterAutospacing="0" w:line="273" w:lineRule="auto"/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Проект </w:t>
      </w:r>
      <w:proofErr w:type="gramStart"/>
      <w:r>
        <w:rPr>
          <w:color w:val="000000"/>
          <w:sz w:val="28"/>
          <w:szCs w:val="28"/>
        </w:rPr>
        <w:t>детального</w:t>
      </w:r>
      <w:proofErr w:type="gramEnd"/>
      <w:r>
        <w:rPr>
          <w:color w:val="000000"/>
          <w:sz w:val="28"/>
          <w:szCs w:val="28"/>
        </w:rPr>
        <w:t xml:space="preserve"> планування території розроблено відповідно до: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Закон України «Про регулювання містобудівної діяльності»;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Закон України «Про основи містобудування»;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 xml:space="preserve">Закон України «Про охорону навколишнього </w:t>
      </w:r>
      <w:proofErr w:type="gramStart"/>
      <w:r>
        <w:rPr>
          <w:color w:val="000000"/>
          <w:sz w:val="28"/>
          <w:szCs w:val="28"/>
        </w:rPr>
        <w:t>природного</w:t>
      </w:r>
      <w:proofErr w:type="gramEnd"/>
      <w:r>
        <w:rPr>
          <w:color w:val="000000"/>
          <w:sz w:val="28"/>
          <w:szCs w:val="28"/>
        </w:rPr>
        <w:t xml:space="preserve"> середовища»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Земельний кодекс України;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ДБН Б.2.2-12:2018 </w:t>
      </w:r>
      <w:r w:rsidR="0014056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«П</w:t>
      </w:r>
      <w:r w:rsidR="00140567">
        <w:rPr>
          <w:color w:val="000000"/>
          <w:sz w:val="28"/>
          <w:szCs w:val="28"/>
          <w:lang w:val="uk-UA"/>
        </w:rPr>
        <w:t>ланування і забудова територій</w:t>
      </w:r>
      <w:r>
        <w:rPr>
          <w:color w:val="000000"/>
          <w:sz w:val="28"/>
          <w:szCs w:val="28"/>
        </w:rPr>
        <w:t>»;</w:t>
      </w:r>
    </w:p>
    <w:p w:rsidR="009B2FD2" w:rsidRDefault="009B2FD2" w:rsidP="009B2FD2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Державні санітарні правила планування та забудови населених пункті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9B2FD2" w:rsidRDefault="009B2FD2" w:rsidP="00A1771E">
      <w:pPr>
        <w:pStyle w:val="a3"/>
        <w:spacing w:before="0" w:beforeAutospacing="0" w:after="0" w:afterAutospacing="0"/>
        <w:jc w:val="both"/>
      </w:pPr>
      <w:r>
        <w:t> </w:t>
      </w:r>
      <w:r w:rsidR="00A1771E">
        <w:rPr>
          <w:lang w:val="uk-UA"/>
        </w:rPr>
        <w:t xml:space="preserve"> </w:t>
      </w:r>
      <w:r w:rsidR="007D084E">
        <w:rPr>
          <w:color w:val="000000"/>
          <w:sz w:val="28"/>
          <w:szCs w:val="28"/>
          <w:lang w:val="uk-UA"/>
        </w:rPr>
        <w:t xml:space="preserve">     </w:t>
      </w:r>
      <w:r w:rsidR="00FB7C2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Проект детального планування території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7D084E">
        <w:rPr>
          <w:bCs/>
          <w:color w:val="000000"/>
          <w:sz w:val="28"/>
          <w:szCs w:val="28"/>
          <w:lang w:val="uk-UA"/>
        </w:rPr>
        <w:t>для індиві</w:t>
      </w:r>
      <w:r w:rsidR="007D084E" w:rsidRPr="007D084E">
        <w:rPr>
          <w:bCs/>
          <w:color w:val="000000"/>
          <w:sz w:val="28"/>
          <w:szCs w:val="28"/>
          <w:lang w:val="uk-UA"/>
        </w:rPr>
        <w:t>дуального житлового будівництва</w:t>
      </w:r>
      <w:r w:rsidR="00A1771E">
        <w:rPr>
          <w:bCs/>
          <w:color w:val="000000"/>
          <w:sz w:val="28"/>
          <w:szCs w:val="28"/>
          <w:lang w:val="uk-UA"/>
        </w:rPr>
        <w:t xml:space="preserve"> в </w:t>
      </w:r>
      <w:r w:rsidR="007D084E" w:rsidRPr="00A1771E">
        <w:rPr>
          <w:bCs/>
          <w:color w:val="000000"/>
          <w:sz w:val="28"/>
          <w:szCs w:val="28"/>
          <w:lang w:val="uk-UA"/>
        </w:rPr>
        <w:t>урочищі «Чонкаш»</w:t>
      </w:r>
      <w:r w:rsidR="007D084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</w:rPr>
        <w:t>для індивідуального житлового будівництва</w:t>
      </w:r>
      <w:r w:rsidR="007D084E">
        <w:rPr>
          <w:color w:val="000000"/>
          <w:sz w:val="28"/>
          <w:szCs w:val="28"/>
          <w:lang w:val="uk-UA"/>
        </w:rPr>
        <w:t xml:space="preserve"> (</w:t>
      </w:r>
      <w:r w:rsidR="007D084E">
        <w:rPr>
          <w:color w:val="000000"/>
          <w:sz w:val="28"/>
          <w:szCs w:val="28"/>
        </w:rPr>
        <w:t>квартал К-17 (позиці</w:t>
      </w:r>
      <w:r w:rsidR="007D084E">
        <w:rPr>
          <w:color w:val="000000"/>
          <w:sz w:val="28"/>
          <w:szCs w:val="28"/>
          <w:lang w:val="uk-UA"/>
        </w:rPr>
        <w:t>ї</w:t>
      </w:r>
      <w:r w:rsidR="007D084E">
        <w:rPr>
          <w:color w:val="000000"/>
          <w:sz w:val="28"/>
          <w:szCs w:val="28"/>
        </w:rPr>
        <w:t xml:space="preserve"> 1-21),</w:t>
      </w:r>
      <w:r w:rsidR="007D084E">
        <w:rPr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</w:rPr>
        <w:t>квартал К-6 (позиці</w:t>
      </w:r>
      <w:r w:rsidR="007D084E">
        <w:rPr>
          <w:color w:val="000000"/>
          <w:sz w:val="28"/>
          <w:szCs w:val="28"/>
          <w:lang w:val="uk-UA"/>
        </w:rPr>
        <w:t>ї</w:t>
      </w:r>
      <w:r w:rsidR="007D084E">
        <w:rPr>
          <w:color w:val="000000"/>
          <w:sz w:val="28"/>
          <w:szCs w:val="28"/>
        </w:rPr>
        <w:t xml:space="preserve"> 22-25) </w:t>
      </w:r>
      <w:r w:rsidR="007D084E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7D084E">
        <w:rPr>
          <w:color w:val="000000"/>
          <w:sz w:val="28"/>
          <w:szCs w:val="28"/>
        </w:rPr>
        <w:t>та квартал К-12 (позиці</w:t>
      </w:r>
      <w:r w:rsidR="007D084E">
        <w:rPr>
          <w:color w:val="000000"/>
          <w:sz w:val="28"/>
          <w:szCs w:val="28"/>
          <w:lang w:val="uk-UA"/>
        </w:rPr>
        <w:t>ї</w:t>
      </w:r>
      <w:r w:rsidR="007D084E">
        <w:rPr>
          <w:color w:val="000000"/>
          <w:sz w:val="28"/>
          <w:szCs w:val="28"/>
        </w:rPr>
        <w:t xml:space="preserve"> 26-27),</w:t>
      </w:r>
      <w:r w:rsidR="007D084E">
        <w:rPr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</w:rPr>
        <w:t>як</w:t>
      </w:r>
      <w:r w:rsidR="007D084E">
        <w:rPr>
          <w:color w:val="000000"/>
          <w:sz w:val="28"/>
          <w:szCs w:val="28"/>
          <w:lang w:val="uk-UA"/>
        </w:rPr>
        <w:t>а</w:t>
      </w:r>
      <w:r w:rsidR="007D084E">
        <w:rPr>
          <w:color w:val="000000"/>
          <w:sz w:val="28"/>
          <w:szCs w:val="28"/>
        </w:rPr>
        <w:t xml:space="preserve"> належ</w:t>
      </w:r>
      <w:r w:rsidR="007D084E">
        <w:rPr>
          <w:color w:val="000000"/>
          <w:sz w:val="28"/>
          <w:szCs w:val="28"/>
          <w:lang w:val="uk-UA"/>
        </w:rPr>
        <w:t>и</w:t>
      </w:r>
      <w:r w:rsidR="007D084E">
        <w:rPr>
          <w:color w:val="000000"/>
          <w:sz w:val="28"/>
          <w:szCs w:val="28"/>
        </w:rPr>
        <w:t xml:space="preserve">ть </w:t>
      </w:r>
      <w:r w:rsidR="007D084E">
        <w:rPr>
          <w:color w:val="000000"/>
          <w:sz w:val="28"/>
          <w:szCs w:val="28"/>
          <w:lang w:val="uk-UA"/>
        </w:rPr>
        <w:t xml:space="preserve">громадянам </w:t>
      </w:r>
      <w:r w:rsidR="007D084E">
        <w:rPr>
          <w:color w:val="000000"/>
          <w:sz w:val="28"/>
          <w:szCs w:val="28"/>
        </w:rPr>
        <w:t>на праві приватно</w:t>
      </w:r>
      <w:r w:rsidR="007D084E">
        <w:rPr>
          <w:color w:val="000000"/>
          <w:sz w:val="28"/>
          <w:szCs w:val="28"/>
          <w:lang w:val="uk-UA"/>
        </w:rPr>
        <w:t>ї</w:t>
      </w:r>
      <w:r w:rsidR="007D084E">
        <w:rPr>
          <w:color w:val="000000"/>
          <w:sz w:val="28"/>
          <w:szCs w:val="28"/>
        </w:rPr>
        <w:t xml:space="preserve"> власності для ведення особистого селянського господарства,</w:t>
      </w:r>
      <w:r w:rsidR="007D084E">
        <w:rPr>
          <w:color w:val="000000"/>
          <w:sz w:val="28"/>
          <w:szCs w:val="28"/>
          <w:lang w:val="uk-UA"/>
        </w:rPr>
        <w:t xml:space="preserve"> в с</w:t>
      </w:r>
      <w:proofErr w:type="gramStart"/>
      <w:r w:rsidR="007D084E">
        <w:rPr>
          <w:color w:val="000000"/>
          <w:sz w:val="28"/>
          <w:szCs w:val="28"/>
          <w:lang w:val="uk-UA"/>
        </w:rPr>
        <w:t>.С</w:t>
      </w:r>
      <w:proofErr w:type="gramEnd"/>
      <w:r w:rsidR="007D084E">
        <w:rPr>
          <w:color w:val="000000"/>
          <w:sz w:val="28"/>
          <w:szCs w:val="28"/>
          <w:lang w:val="uk-UA"/>
        </w:rPr>
        <w:t>торожниця</w:t>
      </w:r>
      <w:r w:rsidR="007D084E">
        <w:rPr>
          <w:color w:val="000000"/>
          <w:sz w:val="28"/>
          <w:szCs w:val="28"/>
        </w:rPr>
        <w:t xml:space="preserve"> </w:t>
      </w:r>
      <w:r w:rsidR="007D084E">
        <w:rPr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</w:rPr>
        <w:t>Ужгородського р</w:t>
      </w:r>
      <w:r w:rsidR="007D084E">
        <w:rPr>
          <w:color w:val="000000"/>
          <w:sz w:val="28"/>
          <w:szCs w:val="28"/>
          <w:lang w:val="uk-UA"/>
        </w:rPr>
        <w:t>айону</w:t>
      </w:r>
      <w:r w:rsidR="007D084E">
        <w:rPr>
          <w:color w:val="000000"/>
          <w:sz w:val="28"/>
          <w:szCs w:val="28"/>
        </w:rPr>
        <w:t xml:space="preserve"> </w:t>
      </w:r>
      <w:r w:rsidR="007D084E">
        <w:rPr>
          <w:color w:val="000000"/>
          <w:sz w:val="28"/>
          <w:szCs w:val="28"/>
          <w:lang w:val="uk-UA"/>
        </w:rPr>
        <w:t xml:space="preserve"> </w:t>
      </w:r>
      <w:r w:rsidR="007D084E">
        <w:rPr>
          <w:color w:val="000000"/>
          <w:sz w:val="28"/>
          <w:szCs w:val="28"/>
        </w:rPr>
        <w:t>Закарпатсько</w:t>
      </w:r>
      <w:r w:rsidR="007D084E">
        <w:rPr>
          <w:color w:val="000000"/>
          <w:sz w:val="28"/>
          <w:szCs w:val="28"/>
          <w:lang w:val="uk-UA"/>
        </w:rPr>
        <w:t>ї</w:t>
      </w:r>
      <w:r w:rsidR="007D084E">
        <w:rPr>
          <w:color w:val="000000"/>
          <w:sz w:val="28"/>
          <w:szCs w:val="28"/>
        </w:rPr>
        <w:t xml:space="preserve"> області</w:t>
      </w:r>
      <w:r w:rsidR="007D08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розроблено на підставі рішення 27</w:t>
      </w:r>
      <w:r>
        <w:rPr>
          <w:color w:val="000000"/>
          <w:sz w:val="28"/>
          <w:szCs w:val="28"/>
          <w:lang w:val="uk-UA"/>
        </w:rPr>
        <w:t>-ї</w:t>
      </w:r>
      <w:r>
        <w:rPr>
          <w:color w:val="000000"/>
          <w:sz w:val="28"/>
          <w:szCs w:val="28"/>
        </w:rPr>
        <w:t xml:space="preserve"> сесії сьомого скликання Сторожницько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сільської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14.11.2018 р. та завдання на проектування.</w:t>
      </w:r>
    </w:p>
    <w:p w:rsidR="009B2FD2" w:rsidRDefault="009B2FD2" w:rsidP="009B2F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shd w:val="clear" w:color="auto" w:fill="FFFFFF"/>
        </w:rPr>
        <w:t>етальн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 план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територі</w:t>
      </w:r>
      <w:r>
        <w:rPr>
          <w:color w:val="000000"/>
          <w:sz w:val="28"/>
          <w:szCs w:val="28"/>
          <w:shd w:val="clear" w:color="auto" w:fill="FFFFFF"/>
          <w:lang w:val="uk-UA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є містобудівною документацією місцевого рівня, яка визначає функціональне призначення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>
        <w:rPr>
          <w:color w:val="000000"/>
          <w:sz w:val="28"/>
          <w:szCs w:val="28"/>
          <w:shd w:val="clear" w:color="auto" w:fill="FFFFFF"/>
        </w:rPr>
        <w:t xml:space="preserve"> параметри забудови земельної ділянки з метою розміщення об’єктів будівництва</w:t>
      </w:r>
      <w:r w:rsidR="007D084E">
        <w:rPr>
          <w:color w:val="000000"/>
          <w:sz w:val="28"/>
          <w:szCs w:val="28"/>
          <w:shd w:val="clear" w:color="auto" w:fill="FFFFFF"/>
          <w:lang w:val="uk-UA"/>
        </w:rPr>
        <w:t>, ф</w:t>
      </w:r>
      <w:r>
        <w:rPr>
          <w:color w:val="000000"/>
          <w:sz w:val="28"/>
          <w:szCs w:val="28"/>
          <w:shd w:val="clear" w:color="auto" w:fill="FFFFFF"/>
        </w:rPr>
        <w:t xml:space="preserve">ормує принципи планувальної організації забудови, уточняє в більш крупному масштабі положень схеми планування території району, чи генерального плану сільської ради. </w:t>
      </w:r>
    </w:p>
    <w:p w:rsidR="009B2FD2" w:rsidRDefault="009B2FD2" w:rsidP="009B2F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color w:val="000000"/>
          <w:sz w:val="28"/>
          <w:szCs w:val="28"/>
          <w:shd w:val="clear" w:color="auto" w:fill="FFFFFF"/>
        </w:rPr>
        <w:t>Відбувається 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можливого розташування об’єкту в межах однієї проектної території із дотриманням вимог містобудівного, санітарного, екологічного, природоохоронного, протипожежного та іншого законодавства з метою залучення інвестицій згідно інтересів територіально</w:t>
      </w:r>
      <w:proofErr w:type="gramEnd"/>
      <w:r>
        <w:rPr>
          <w:color w:val="000000"/>
          <w:sz w:val="28"/>
          <w:szCs w:val="28"/>
          <w:shd w:val="clear" w:color="auto" w:fill="FFFFFF"/>
        </w:rPr>
        <w:t>ї громади, заходів щодо реалізації містобудівної політики розвитку даної території, згідно п.4.1. ДБН Б.1.1-14:2012 «Склад та змі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детального плану </w:t>
      </w:r>
      <w:r>
        <w:rPr>
          <w:color w:val="000000"/>
          <w:sz w:val="28"/>
          <w:szCs w:val="28"/>
          <w:shd w:val="clear" w:color="auto" w:fill="FFFFFF"/>
        </w:rPr>
        <w:lastRenderedPageBreak/>
        <w:t>території», для  визначення містобудівних умов та обмежень забудови земельної ділянки.</w:t>
      </w:r>
    </w:p>
    <w:p w:rsidR="00FB7C23" w:rsidRDefault="00FB7C23" w:rsidP="009B2F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Pr="00FB7C23">
        <w:rPr>
          <w:b/>
          <w:color w:val="000000"/>
          <w:sz w:val="28"/>
          <w:szCs w:val="28"/>
        </w:rPr>
        <w:t>4</w:t>
      </w:r>
      <w:r w:rsidRPr="00FB7C2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Характеристика </w:t>
      </w:r>
      <w:proofErr w:type="gramStart"/>
      <w:r>
        <w:rPr>
          <w:b/>
          <w:bCs/>
          <w:color w:val="000000"/>
          <w:sz w:val="28"/>
          <w:szCs w:val="28"/>
        </w:rPr>
        <w:t>поточного</w:t>
      </w:r>
      <w:proofErr w:type="gramEnd"/>
      <w:r>
        <w:rPr>
          <w:b/>
          <w:bCs/>
          <w:color w:val="000000"/>
          <w:sz w:val="28"/>
          <w:szCs w:val="28"/>
        </w:rPr>
        <w:t xml:space="preserve"> стану довкілля, у тому числі здоров’я населення, та прогнозні зміни цього стану. </w:t>
      </w:r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Метою розробки даного Звіту є визначення </w:t>
      </w:r>
      <w:proofErr w:type="gramStart"/>
      <w:r>
        <w:rPr>
          <w:color w:val="000000"/>
          <w:sz w:val="28"/>
          <w:szCs w:val="28"/>
        </w:rPr>
        <w:t>доц</w:t>
      </w:r>
      <w:proofErr w:type="gramEnd"/>
      <w:r>
        <w:rPr>
          <w:color w:val="000000"/>
          <w:sz w:val="28"/>
          <w:szCs w:val="28"/>
        </w:rPr>
        <w:t>ільності і прийнятності планової забудови К-17, К-6, К-12, і обґрунтування заходів щодо забезпечення безпеки навколишнього середовища.</w:t>
      </w:r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Матеріали Звіту всебічно характеризують результати оцінки впливів на природне,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іальне, включаючи життєдіяльність населення, і техногенне середовище та обґрунтовують допустимість планованої діяльності.</w:t>
      </w:r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розробці Звіту враховані вимоги чинного законодавства, чинні державні будівельні, санітарні та протипожежні норми, а також місцеві екологічні умови й обмеження.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ab/>
        <w:t xml:space="preserve">Об’єкт цього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 </w:t>
      </w:r>
      <w:r w:rsidR="00AE1566">
        <w:rPr>
          <w:color w:val="000000"/>
          <w:sz w:val="28"/>
          <w:szCs w:val="28"/>
          <w:lang w:val="uk-UA"/>
        </w:rPr>
        <w:t xml:space="preserve">– земельні ділянки, </w:t>
      </w:r>
      <w:r w:rsidR="00CA002E">
        <w:rPr>
          <w:color w:val="000000"/>
          <w:sz w:val="28"/>
          <w:szCs w:val="28"/>
          <w:lang w:val="uk-UA"/>
        </w:rPr>
        <w:t>які</w:t>
      </w:r>
      <w:r w:rsidR="00AE1566">
        <w:rPr>
          <w:color w:val="000000"/>
          <w:sz w:val="28"/>
          <w:szCs w:val="28"/>
          <w:lang w:val="uk-UA"/>
        </w:rPr>
        <w:t xml:space="preserve"> </w:t>
      </w:r>
      <w:r w:rsidR="00CA002E">
        <w:rPr>
          <w:color w:val="000000"/>
          <w:sz w:val="28"/>
          <w:szCs w:val="28"/>
          <w:lang w:val="uk-UA"/>
        </w:rPr>
        <w:t>перебувають</w:t>
      </w:r>
      <w:r w:rsidR="00AE1566">
        <w:rPr>
          <w:color w:val="000000"/>
          <w:sz w:val="28"/>
          <w:szCs w:val="28"/>
          <w:lang w:val="uk-UA"/>
        </w:rPr>
        <w:t xml:space="preserve"> у влас</w:t>
      </w:r>
      <w:r w:rsidR="00CA002E">
        <w:rPr>
          <w:color w:val="000000"/>
          <w:sz w:val="28"/>
          <w:szCs w:val="28"/>
          <w:lang w:val="uk-UA"/>
        </w:rPr>
        <w:t>ності громадян; розташовані</w:t>
      </w:r>
      <w:r w:rsidR="00AE1566"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</w:rPr>
        <w:t>тр</w:t>
      </w:r>
      <w:r w:rsidR="00AE1566">
        <w:rPr>
          <w:color w:val="000000"/>
          <w:sz w:val="28"/>
          <w:szCs w:val="28"/>
          <w:lang w:val="uk-UA"/>
        </w:rPr>
        <w:t>ьох</w:t>
      </w:r>
      <w:r>
        <w:rPr>
          <w:color w:val="000000"/>
          <w:sz w:val="28"/>
          <w:szCs w:val="28"/>
        </w:rPr>
        <w:t xml:space="preserve"> житлов</w:t>
      </w:r>
      <w:r w:rsidR="00AE1566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</w:rPr>
        <w:t xml:space="preserve"> квартал</w:t>
      </w:r>
      <w:r w:rsidR="00AE1566">
        <w:rPr>
          <w:color w:val="000000"/>
          <w:sz w:val="28"/>
          <w:szCs w:val="28"/>
          <w:lang w:val="uk-UA"/>
        </w:rPr>
        <w:t>ах:</w:t>
      </w:r>
      <w:r>
        <w:rPr>
          <w:color w:val="000000"/>
          <w:sz w:val="28"/>
          <w:szCs w:val="28"/>
        </w:rPr>
        <w:t>К-17,</w:t>
      </w:r>
      <w:r w:rsidR="00AE15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К-6,</w:t>
      </w:r>
      <w:r w:rsidR="00AE1566">
        <w:rPr>
          <w:color w:val="000000"/>
          <w:sz w:val="28"/>
          <w:szCs w:val="28"/>
          <w:lang w:val="uk-UA"/>
        </w:rPr>
        <w:t xml:space="preserve"> </w:t>
      </w:r>
      <w:r w:rsidR="00CA002E">
        <w:rPr>
          <w:color w:val="000000"/>
          <w:sz w:val="28"/>
          <w:szCs w:val="28"/>
        </w:rPr>
        <w:t>К</w:t>
      </w:r>
      <w:r w:rsidR="00CA002E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12.</w:t>
      </w:r>
    </w:p>
    <w:p w:rsidR="00CA002E" w:rsidRDefault="009B2FD2" w:rsidP="009B2F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>Земельні</w:t>
      </w:r>
      <w:r w:rsidR="00AE15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ділянки знаходяться в зоні</w:t>
      </w:r>
      <w:r w:rsidR="00CA002E">
        <w:rPr>
          <w:color w:val="000000"/>
          <w:sz w:val="28"/>
          <w:szCs w:val="28"/>
          <w:lang w:val="uk-UA"/>
        </w:rPr>
        <w:t xml:space="preserve"> запроектованої</w:t>
      </w:r>
      <w:r>
        <w:rPr>
          <w:color w:val="000000"/>
          <w:sz w:val="28"/>
          <w:szCs w:val="28"/>
        </w:rPr>
        <w:t xml:space="preserve"> житлової забудови згідно </w:t>
      </w:r>
      <w:r w:rsidR="00CA002E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з </w:t>
      </w:r>
      <w:r w:rsidR="00CA002E">
        <w:rPr>
          <w:color w:val="000000"/>
          <w:sz w:val="28"/>
          <w:szCs w:val="28"/>
        </w:rPr>
        <w:t>затвердженим генеральним планом</w:t>
      </w:r>
      <w:r w:rsidR="00CA002E">
        <w:rPr>
          <w:color w:val="000000"/>
          <w:sz w:val="28"/>
          <w:szCs w:val="28"/>
          <w:lang w:val="uk-UA"/>
        </w:rPr>
        <w:t xml:space="preserve"> села </w:t>
      </w:r>
      <w:r>
        <w:rPr>
          <w:color w:val="000000"/>
          <w:sz w:val="28"/>
          <w:szCs w:val="28"/>
        </w:rPr>
        <w:t xml:space="preserve"> (</w:t>
      </w:r>
      <w:proofErr w:type="gramStart"/>
      <w:r w:rsidR="00CA002E"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</w:rPr>
        <w:t xml:space="preserve">ішення </w:t>
      </w:r>
      <w:r w:rsidR="00CA002E">
        <w:rPr>
          <w:color w:val="000000"/>
          <w:sz w:val="28"/>
          <w:szCs w:val="28"/>
          <w:lang w:val="uk-UA"/>
        </w:rPr>
        <w:t xml:space="preserve">Сторожницької </w:t>
      </w:r>
      <w:r>
        <w:rPr>
          <w:color w:val="000000"/>
          <w:sz w:val="28"/>
          <w:szCs w:val="28"/>
        </w:rPr>
        <w:t>сільської ради</w:t>
      </w:r>
      <w:r w:rsidR="00CA002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20-</w:t>
      </w:r>
      <w:r w:rsidR="00CA002E">
        <w:rPr>
          <w:color w:val="000000"/>
          <w:sz w:val="28"/>
          <w:szCs w:val="28"/>
          <w:lang w:val="uk-UA"/>
        </w:rPr>
        <w:t xml:space="preserve">ї </w:t>
      </w:r>
      <w:r>
        <w:rPr>
          <w:color w:val="000000"/>
          <w:sz w:val="28"/>
          <w:szCs w:val="28"/>
        </w:rPr>
        <w:t>сесі</w:t>
      </w:r>
      <w:r w:rsidR="00CA002E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, 6-скликання від 11 квітня 2013р. № 01). </w:t>
      </w:r>
    </w:p>
    <w:p w:rsidR="009B2FD2" w:rsidRDefault="00CA002E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  </w:t>
      </w:r>
      <w:r w:rsidR="009B2FD2" w:rsidRPr="00CA002E">
        <w:rPr>
          <w:color w:val="000000"/>
          <w:sz w:val="28"/>
          <w:szCs w:val="28"/>
          <w:lang w:val="uk-UA"/>
        </w:rPr>
        <w:t>Детальним планом передбачено будівництво житлових будинків не в</w:t>
      </w:r>
      <w:r>
        <w:rPr>
          <w:color w:val="000000"/>
          <w:sz w:val="28"/>
          <w:szCs w:val="28"/>
          <w:lang w:val="uk-UA"/>
        </w:rPr>
        <w:t>ище двох поверхів з мансардою, г</w:t>
      </w:r>
      <w:r w:rsidR="009B2FD2" w:rsidRPr="00CA002E">
        <w:rPr>
          <w:color w:val="000000"/>
          <w:sz w:val="28"/>
          <w:szCs w:val="28"/>
          <w:lang w:val="uk-UA"/>
        </w:rPr>
        <w:t xml:space="preserve">ромадсько-торгові </w:t>
      </w:r>
      <w:r>
        <w:rPr>
          <w:color w:val="000000"/>
          <w:sz w:val="28"/>
          <w:szCs w:val="28"/>
          <w:lang w:val="uk-UA"/>
        </w:rPr>
        <w:t>об</w:t>
      </w:r>
      <w:r w:rsidRPr="00CA002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єкти</w:t>
      </w:r>
      <w:r w:rsidR="009B2FD2" w:rsidRPr="00CA002E">
        <w:rPr>
          <w:color w:val="000000"/>
          <w:sz w:val="28"/>
          <w:szCs w:val="28"/>
          <w:lang w:val="uk-UA"/>
        </w:rPr>
        <w:t xml:space="preserve"> розміщені на північ та південь від к</w:t>
      </w:r>
      <w:r w:rsidR="00AE1566" w:rsidRPr="00CA002E">
        <w:rPr>
          <w:color w:val="000000"/>
          <w:sz w:val="28"/>
          <w:szCs w:val="28"/>
          <w:lang w:val="uk-UA"/>
        </w:rPr>
        <w:t xml:space="preserve">варталів на віддалі 200-300м. </w:t>
      </w:r>
      <w:r w:rsidR="009B2FD2" w:rsidRPr="00CA002E">
        <w:rPr>
          <w:color w:val="000000"/>
          <w:sz w:val="28"/>
          <w:szCs w:val="28"/>
          <w:lang w:val="uk-UA"/>
        </w:rPr>
        <w:t>Інженерні мережі буд</w:t>
      </w:r>
      <w:r>
        <w:rPr>
          <w:color w:val="000000"/>
          <w:sz w:val="28"/>
          <w:szCs w:val="28"/>
          <w:lang w:val="uk-UA"/>
        </w:rPr>
        <w:t>уть виконані окремим проектом з дотриманням санітарно-гігіенічних норм</w:t>
      </w:r>
      <w:r w:rsidR="009B2FD2" w:rsidRPr="00CA002E">
        <w:rPr>
          <w:color w:val="000000"/>
          <w:sz w:val="28"/>
          <w:szCs w:val="28"/>
          <w:lang w:val="uk-UA"/>
        </w:rPr>
        <w:t>, та санітарно-захисн</w:t>
      </w:r>
      <w:r>
        <w:rPr>
          <w:color w:val="000000"/>
          <w:sz w:val="28"/>
          <w:szCs w:val="28"/>
          <w:lang w:val="uk-UA"/>
        </w:rPr>
        <w:t>их</w:t>
      </w:r>
      <w:r w:rsidR="009B2FD2" w:rsidRPr="00CA002E">
        <w:rPr>
          <w:color w:val="000000"/>
          <w:sz w:val="28"/>
          <w:szCs w:val="28"/>
          <w:lang w:val="uk-UA"/>
        </w:rPr>
        <w:t xml:space="preserve"> зон. </w:t>
      </w:r>
      <w:r w:rsidR="009B2FD2">
        <w:rPr>
          <w:color w:val="000000"/>
          <w:sz w:val="28"/>
          <w:szCs w:val="28"/>
        </w:rPr>
        <w:t>Проектом передбачаеться централізоване вод</w:t>
      </w:r>
      <w:proofErr w:type="gramStart"/>
      <w:r w:rsidR="009B2FD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uk-UA"/>
        </w:rPr>
        <w:t>-</w:t>
      </w:r>
      <w:proofErr w:type="gramEnd"/>
      <w:r w:rsidR="009B2FD2">
        <w:rPr>
          <w:color w:val="000000"/>
          <w:sz w:val="28"/>
          <w:szCs w:val="28"/>
        </w:rPr>
        <w:t xml:space="preserve"> забезпечення та водовідведення. Ширина ділянок </w:t>
      </w:r>
      <w:proofErr w:type="gramStart"/>
      <w:r w:rsidR="009B2FD2">
        <w:rPr>
          <w:color w:val="000000"/>
          <w:sz w:val="28"/>
          <w:szCs w:val="28"/>
        </w:rPr>
        <w:t>р</w:t>
      </w:r>
      <w:proofErr w:type="gramEnd"/>
      <w:r w:rsidR="009B2FD2">
        <w:rPr>
          <w:color w:val="000000"/>
          <w:sz w:val="28"/>
          <w:szCs w:val="28"/>
        </w:rPr>
        <w:t>ізна: 10м.,20м.,27м.</w:t>
      </w:r>
      <w:r w:rsidR="00AE1566">
        <w:rPr>
          <w:color w:val="000000"/>
          <w:sz w:val="28"/>
          <w:szCs w:val="28"/>
          <w:lang w:val="uk-UA"/>
        </w:rPr>
        <w:t xml:space="preserve"> </w:t>
      </w:r>
      <w:r w:rsidR="009B2FD2" w:rsidRPr="007D084E">
        <w:rPr>
          <w:color w:val="000000"/>
          <w:sz w:val="28"/>
          <w:szCs w:val="28"/>
          <w:lang w:val="uk-UA"/>
        </w:rPr>
        <w:t>Ділянки вільні від забудови. Згідно генерального плану це з</w:t>
      </w:r>
      <w:r>
        <w:rPr>
          <w:color w:val="000000"/>
          <w:sz w:val="28"/>
          <w:szCs w:val="28"/>
          <w:lang w:val="uk-UA"/>
        </w:rPr>
        <w:t xml:space="preserve">она житлової забудови, в перспективі </w:t>
      </w:r>
      <w:r w:rsidR="009B2FD2" w:rsidRPr="007D084E">
        <w:rPr>
          <w:color w:val="000000"/>
          <w:sz w:val="28"/>
          <w:szCs w:val="28"/>
          <w:lang w:val="uk-UA"/>
        </w:rPr>
        <w:t xml:space="preserve">намічена зміна </w:t>
      </w:r>
      <w:r>
        <w:rPr>
          <w:color w:val="000000"/>
          <w:sz w:val="28"/>
          <w:szCs w:val="28"/>
          <w:lang w:val="uk-UA"/>
        </w:rPr>
        <w:t>цільового призначення ділянок (</w:t>
      </w:r>
      <w:r w:rsidR="009B2FD2" w:rsidRPr="007D084E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особистого селянського господарства під </w:t>
      </w:r>
      <w:r w:rsidR="009B2FD2" w:rsidRPr="007D084E">
        <w:rPr>
          <w:color w:val="000000"/>
          <w:sz w:val="28"/>
          <w:szCs w:val="28"/>
          <w:lang w:val="uk-UA"/>
        </w:rPr>
        <w:t xml:space="preserve">житлову забудову). </w:t>
      </w:r>
      <w:r w:rsidR="00AE1566">
        <w:rPr>
          <w:color w:val="000000"/>
          <w:sz w:val="28"/>
          <w:szCs w:val="28"/>
          <w:lang w:val="uk-UA"/>
        </w:rPr>
        <w:t>Ці</w:t>
      </w:r>
      <w:r w:rsidR="009B2FD2">
        <w:rPr>
          <w:color w:val="000000"/>
          <w:sz w:val="28"/>
          <w:szCs w:val="28"/>
        </w:rPr>
        <w:t xml:space="preserve">льове </w:t>
      </w:r>
      <w:r>
        <w:rPr>
          <w:color w:val="000000"/>
          <w:sz w:val="28"/>
          <w:szCs w:val="28"/>
          <w:lang w:val="uk-UA"/>
        </w:rPr>
        <w:t>приз</w:t>
      </w:r>
      <w:r w:rsidR="009B2FD2">
        <w:rPr>
          <w:color w:val="000000"/>
          <w:sz w:val="28"/>
          <w:szCs w:val="28"/>
        </w:rPr>
        <w:t>начення земельни</w:t>
      </w:r>
      <w:r w:rsidR="00AE1566">
        <w:rPr>
          <w:color w:val="000000"/>
          <w:sz w:val="28"/>
          <w:szCs w:val="28"/>
        </w:rPr>
        <w:t>х ділянок</w:t>
      </w:r>
      <w:r w:rsidR="00AE1566">
        <w:rPr>
          <w:color w:val="000000"/>
          <w:sz w:val="28"/>
          <w:szCs w:val="28"/>
          <w:lang w:val="uk-UA"/>
        </w:rPr>
        <w:t xml:space="preserve"> на даний час – для ведення особистого селянського господарства</w:t>
      </w:r>
      <w:r w:rsidR="009B2FD2">
        <w:rPr>
          <w:color w:val="000000"/>
          <w:sz w:val="28"/>
          <w:szCs w:val="28"/>
        </w:rPr>
        <w:t xml:space="preserve">). </w:t>
      </w:r>
    </w:p>
    <w:p w:rsidR="009B2FD2" w:rsidRDefault="00AE1566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Рельєф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9B2FD2">
        <w:rPr>
          <w:color w:val="000000"/>
          <w:sz w:val="28"/>
          <w:szCs w:val="28"/>
        </w:rPr>
        <w:t>р</w:t>
      </w:r>
      <w:proofErr w:type="gramEnd"/>
      <w:r w:rsidR="009B2FD2">
        <w:rPr>
          <w:color w:val="000000"/>
          <w:sz w:val="28"/>
          <w:szCs w:val="28"/>
        </w:rPr>
        <w:t>івнинний з незначним ухилом у південно-східному напрямку, пере</w:t>
      </w:r>
      <w:r w:rsidR="0050036E">
        <w:rPr>
          <w:color w:val="000000"/>
          <w:sz w:val="28"/>
          <w:szCs w:val="28"/>
        </w:rPr>
        <w:t>пад висот коливається в межах 0</w:t>
      </w:r>
      <w:r w:rsidR="0050036E">
        <w:rPr>
          <w:color w:val="000000"/>
          <w:sz w:val="28"/>
          <w:szCs w:val="28"/>
          <w:lang w:val="uk-UA"/>
        </w:rPr>
        <w:t>,</w:t>
      </w:r>
      <w:r w:rsidR="009B2FD2">
        <w:rPr>
          <w:color w:val="000000"/>
          <w:sz w:val="28"/>
          <w:szCs w:val="28"/>
        </w:rPr>
        <w:t>5 м.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Кліматичні та гідрогеологічні умови.</w:t>
      </w:r>
    </w:p>
    <w:p w:rsidR="009B2FD2" w:rsidRDefault="00A1771E" w:rsidP="00A1771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</w:t>
      </w:r>
      <w:r w:rsidR="005003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9B2FD2">
        <w:rPr>
          <w:color w:val="000000"/>
          <w:sz w:val="28"/>
          <w:szCs w:val="28"/>
        </w:rPr>
        <w:t>Проект розроблений для будівництва в</w:t>
      </w:r>
      <w:proofErr w:type="gramStart"/>
      <w:r w:rsidR="009B2FD2">
        <w:rPr>
          <w:color w:val="000000"/>
          <w:sz w:val="28"/>
          <w:szCs w:val="28"/>
        </w:rPr>
        <w:t xml:space="preserve"> ІІІ Б</w:t>
      </w:r>
      <w:proofErr w:type="gramEnd"/>
      <w:r w:rsidR="009B2FD2">
        <w:rPr>
          <w:color w:val="000000"/>
          <w:sz w:val="28"/>
          <w:szCs w:val="28"/>
        </w:rPr>
        <w:t xml:space="preserve"> кліматичному районі з наступними кліматичними характеристиками: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середня літня температура  +17,1</w:t>
      </w:r>
      <w:proofErr w:type="gramStart"/>
      <w:r>
        <w:rPr>
          <w:color w:val="000000"/>
          <w:sz w:val="28"/>
          <w:szCs w:val="28"/>
        </w:rPr>
        <w:t>ºС</w:t>
      </w:r>
      <w:proofErr w:type="gramEnd"/>
      <w:r>
        <w:rPr>
          <w:color w:val="000000"/>
          <w:sz w:val="28"/>
          <w:szCs w:val="28"/>
        </w:rPr>
        <w:t>, зимова –2,7ºС</w:t>
      </w:r>
      <w:r w:rsidR="00A1771E">
        <w:rPr>
          <w:color w:val="000000"/>
          <w:sz w:val="28"/>
          <w:szCs w:val="28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найнижча температур</w:t>
      </w:r>
      <w:r w:rsidR="00A1771E">
        <w:rPr>
          <w:color w:val="000000"/>
          <w:sz w:val="28"/>
          <w:szCs w:val="28"/>
        </w:rPr>
        <w:t>а досягає -28</w:t>
      </w:r>
      <w:proofErr w:type="gramStart"/>
      <w:r w:rsidR="00A1771E">
        <w:rPr>
          <w:color w:val="000000"/>
          <w:sz w:val="28"/>
          <w:szCs w:val="28"/>
        </w:rPr>
        <w:t>ºС</w:t>
      </w:r>
      <w:proofErr w:type="gramEnd"/>
      <w:r w:rsidR="00A1771E">
        <w:rPr>
          <w:color w:val="000000"/>
          <w:sz w:val="28"/>
          <w:szCs w:val="28"/>
        </w:rPr>
        <w:t>,  найвища +40ºС</w:t>
      </w:r>
      <w:r w:rsidR="00A1771E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       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розрахункова  зимова температура зовнішнього повітря -18</w:t>
      </w:r>
      <w:proofErr w:type="gramStart"/>
      <w:r>
        <w:rPr>
          <w:color w:val="000000"/>
          <w:sz w:val="28"/>
          <w:szCs w:val="28"/>
        </w:rPr>
        <w:t>ºС</w:t>
      </w:r>
      <w:proofErr w:type="gramEnd"/>
      <w:r w:rsidR="00A1771E">
        <w:rPr>
          <w:color w:val="000000"/>
          <w:sz w:val="28"/>
          <w:szCs w:val="28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нормативне снігове навантаження  - 100 кг/м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="00A1771E">
        <w:rPr>
          <w:color w:val="000000"/>
          <w:sz w:val="28"/>
          <w:szCs w:val="28"/>
          <w:vertAlign w:val="superscript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швидкісний натиск вітру</w:t>
      </w:r>
      <w:r>
        <w:rPr>
          <w:color w:val="000000"/>
          <w:sz w:val="28"/>
          <w:szCs w:val="28"/>
        </w:rPr>
        <w:tab/>
        <w:t>-  27 кгс/м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="00A1771E">
        <w:rPr>
          <w:color w:val="000000"/>
          <w:sz w:val="28"/>
          <w:szCs w:val="28"/>
          <w:vertAlign w:val="superscript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proofErr w:type="gramStart"/>
      <w:r>
        <w:rPr>
          <w:color w:val="000000"/>
          <w:sz w:val="28"/>
          <w:szCs w:val="28"/>
        </w:rPr>
        <w:t>нормативна</w:t>
      </w:r>
      <w:proofErr w:type="gramEnd"/>
      <w:r>
        <w:rPr>
          <w:color w:val="000000"/>
          <w:sz w:val="28"/>
          <w:szCs w:val="28"/>
        </w:rPr>
        <w:t xml:space="preserve"> глибина промерзання ґрунту </w:t>
      </w:r>
      <w:r w:rsidR="00A1771E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  0,7 м</w:t>
      </w:r>
      <w:r w:rsidR="00A1771E">
        <w:rPr>
          <w:color w:val="000000"/>
          <w:sz w:val="28"/>
          <w:szCs w:val="28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рельєф території спокійний</w:t>
      </w:r>
      <w:r w:rsidR="00A1771E">
        <w:rPr>
          <w:color w:val="000000"/>
          <w:sz w:val="28"/>
          <w:szCs w:val="28"/>
          <w:lang w:val="uk-UA"/>
        </w:rPr>
        <w:t>;</w:t>
      </w:r>
    </w:p>
    <w:p w:rsidR="009B2FD2" w:rsidRDefault="009B2FD2" w:rsidP="009B2FD2">
      <w:pPr>
        <w:pStyle w:val="a3"/>
        <w:numPr>
          <w:ilvl w:val="0"/>
          <w:numId w:val="2"/>
        </w:numPr>
        <w:spacing w:before="0" w:beforeAutospacing="0" w:after="0" w:afterAutospacing="0"/>
        <w:ind w:left="1800"/>
        <w:jc w:val="both"/>
      </w:pPr>
      <w:r>
        <w:rPr>
          <w:color w:val="000000"/>
          <w:sz w:val="28"/>
          <w:szCs w:val="28"/>
        </w:rPr>
        <w:t>сейсмічність</w:t>
      </w:r>
      <w:r w:rsidR="005003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- 7 балі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До початку розробки наступних стадій проектування мають бути виконані інженерно-геологічні вишукування на предмет уточнення </w:t>
      </w:r>
      <w:r>
        <w:rPr>
          <w:color w:val="000000"/>
          <w:sz w:val="28"/>
          <w:szCs w:val="28"/>
        </w:rPr>
        <w:lastRenderedPageBreak/>
        <w:t xml:space="preserve">сейсмічності майданчика та можливого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ідтоплення його талими та паводковими водами.</w:t>
      </w:r>
    </w:p>
    <w:p w:rsidR="009B2FD2" w:rsidRDefault="009B2FD2" w:rsidP="009B2F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>Об’єкт будівництва К-17,</w:t>
      </w:r>
      <w:r w:rsidR="00FB7C2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К-6,</w:t>
      </w:r>
      <w:r w:rsidR="00CA00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К-12 в урочищі «Чонкаш»,</w:t>
      </w:r>
      <w:r w:rsidR="00FB7C2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торожниця та його розміщення відповідає вимогам ДБН Б.2.2-12:2018  «ПЛАНУВАННЯ І ЗАБУДОВА ТЕРИТОРІЙ», та Державним санітарним правилам планування та забудови населених пунктів.</w:t>
      </w:r>
    </w:p>
    <w:p w:rsidR="001218EE" w:rsidRPr="001218EE" w:rsidRDefault="001218EE" w:rsidP="001218EE">
      <w:pPr>
        <w:pStyle w:val="a3"/>
        <w:spacing w:before="0" w:beforeAutospacing="0" w:after="0" w:afterAutospacing="0"/>
        <w:ind w:right="-5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1218EE">
        <w:rPr>
          <w:color w:val="000000"/>
          <w:sz w:val="28"/>
          <w:szCs w:val="28"/>
          <w:lang w:val="uk-UA"/>
        </w:rPr>
        <w:t>Площі</w:t>
      </w:r>
      <w:r>
        <w:rPr>
          <w:color w:val="000000"/>
          <w:sz w:val="28"/>
          <w:szCs w:val="28"/>
          <w:lang w:val="uk-UA"/>
        </w:rPr>
        <w:t xml:space="preserve"> земельних</w:t>
      </w:r>
      <w:r w:rsidRPr="001218EE">
        <w:rPr>
          <w:color w:val="000000"/>
          <w:sz w:val="28"/>
          <w:szCs w:val="28"/>
          <w:lang w:val="uk-UA"/>
        </w:rPr>
        <w:t xml:space="preserve"> ділянок різні: 0,1269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 0,0846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 0,</w:t>
      </w:r>
      <w:r>
        <w:rPr>
          <w:color w:val="000000"/>
          <w:sz w:val="28"/>
          <w:szCs w:val="28"/>
          <w:lang w:val="uk-UA"/>
        </w:rPr>
        <w:t>0</w:t>
      </w:r>
      <w:r w:rsidRPr="001218EE">
        <w:rPr>
          <w:color w:val="000000"/>
          <w:sz w:val="28"/>
          <w:szCs w:val="28"/>
          <w:lang w:val="uk-UA"/>
        </w:rPr>
        <w:t>940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0,0470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0,1449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</w:t>
      </w:r>
      <w:r>
        <w:rPr>
          <w:color w:val="000000"/>
          <w:sz w:val="28"/>
          <w:szCs w:val="28"/>
          <w:lang w:val="uk-UA"/>
        </w:rPr>
        <w:t xml:space="preserve">  </w:t>
      </w:r>
      <w:r w:rsidRPr="001218EE">
        <w:rPr>
          <w:color w:val="000000"/>
          <w:sz w:val="28"/>
          <w:szCs w:val="28"/>
          <w:lang w:val="uk-UA"/>
        </w:rPr>
        <w:t>0,11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га,</w:t>
      </w:r>
      <w:r>
        <w:rPr>
          <w:color w:val="000000"/>
          <w:sz w:val="28"/>
          <w:szCs w:val="28"/>
          <w:lang w:val="uk-UA"/>
        </w:rPr>
        <w:t xml:space="preserve">  </w:t>
      </w:r>
      <w:r w:rsidRPr="001218EE">
        <w:rPr>
          <w:color w:val="000000"/>
          <w:sz w:val="28"/>
          <w:szCs w:val="28"/>
          <w:lang w:val="uk-UA"/>
        </w:rPr>
        <w:t>0,07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</w:t>
      </w:r>
      <w:r>
        <w:rPr>
          <w:color w:val="000000"/>
          <w:sz w:val="28"/>
          <w:szCs w:val="28"/>
          <w:lang w:val="uk-UA"/>
        </w:rPr>
        <w:t xml:space="preserve">  та  </w:t>
      </w:r>
      <w:r w:rsidRPr="001218EE">
        <w:rPr>
          <w:color w:val="000000"/>
          <w:sz w:val="28"/>
          <w:szCs w:val="28"/>
          <w:lang w:val="uk-UA"/>
        </w:rPr>
        <w:t>0,0687</w:t>
      </w:r>
      <w:r>
        <w:rPr>
          <w:color w:val="000000"/>
          <w:sz w:val="28"/>
          <w:szCs w:val="28"/>
          <w:lang w:val="uk-UA"/>
        </w:rPr>
        <w:t xml:space="preserve"> </w:t>
      </w:r>
      <w:r w:rsidRPr="001218EE">
        <w:rPr>
          <w:color w:val="000000"/>
          <w:sz w:val="28"/>
          <w:szCs w:val="28"/>
          <w:lang w:val="uk-UA"/>
        </w:rPr>
        <w:t>га.</w:t>
      </w:r>
      <w:r w:rsidRPr="001218EE">
        <w:rPr>
          <w:color w:val="000000"/>
          <w:sz w:val="28"/>
          <w:szCs w:val="28"/>
          <w:lang w:val="uk-UA"/>
        </w:rPr>
        <w:tab/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 w:rsidRPr="001218EE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На проектованому об’єкті будівництва передбачається розміщення таких об’єкті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 </w:t>
      </w:r>
    </w:p>
    <w:p w:rsidR="009B2FD2" w:rsidRDefault="009B2FD2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80808"/>
          <w:sz w:val="28"/>
          <w:szCs w:val="28"/>
        </w:rPr>
        <w:t>-</w:t>
      </w:r>
      <w:r>
        <w:rPr>
          <w:color w:val="080808"/>
          <w:sz w:val="28"/>
          <w:szCs w:val="28"/>
        </w:rPr>
        <w:tab/>
      </w:r>
      <w:r w:rsidR="001218EE">
        <w:rPr>
          <w:color w:val="080808"/>
          <w:sz w:val="28"/>
          <w:szCs w:val="28"/>
          <w:lang w:val="uk-UA"/>
        </w:rPr>
        <w:t>в</w:t>
      </w:r>
      <w:r w:rsidR="001218EE">
        <w:rPr>
          <w:color w:val="080808"/>
          <w:sz w:val="28"/>
          <w:szCs w:val="28"/>
        </w:rPr>
        <w:t xml:space="preserve"> кварталі К-17 об</w:t>
      </w:r>
      <w:r w:rsidR="001218EE" w:rsidRPr="001218EE">
        <w:rPr>
          <w:color w:val="080808"/>
          <w:sz w:val="28"/>
          <w:szCs w:val="28"/>
        </w:rPr>
        <w:t>’</w:t>
      </w:r>
      <w:r w:rsidR="001218EE">
        <w:rPr>
          <w:color w:val="080808"/>
          <w:sz w:val="28"/>
          <w:szCs w:val="28"/>
          <w:lang w:val="uk-UA"/>
        </w:rPr>
        <w:t>є</w:t>
      </w:r>
      <w:r>
        <w:rPr>
          <w:color w:val="080808"/>
          <w:sz w:val="28"/>
          <w:szCs w:val="28"/>
        </w:rPr>
        <w:t>днуються ко</w:t>
      </w:r>
      <w:r w:rsidR="001218EE">
        <w:rPr>
          <w:color w:val="080808"/>
          <w:sz w:val="28"/>
          <w:szCs w:val="28"/>
        </w:rPr>
        <w:t>жні суміжні ділянки шириною 10м</w:t>
      </w:r>
      <w:r w:rsidR="001218EE">
        <w:rPr>
          <w:color w:val="080808"/>
          <w:sz w:val="28"/>
          <w:szCs w:val="28"/>
          <w:lang w:val="uk-UA"/>
        </w:rPr>
        <w:t>;  т</w:t>
      </w:r>
      <w:r>
        <w:rPr>
          <w:color w:val="080808"/>
          <w:sz w:val="28"/>
          <w:szCs w:val="28"/>
        </w:rPr>
        <w:t>аким чином запрое</w:t>
      </w:r>
      <w:r w:rsidR="001218EE">
        <w:rPr>
          <w:color w:val="080808"/>
          <w:sz w:val="28"/>
          <w:szCs w:val="28"/>
        </w:rPr>
        <w:t>ктовані ділянки виходять по 20м</w:t>
      </w:r>
      <w:r>
        <w:rPr>
          <w:color w:val="080808"/>
          <w:sz w:val="28"/>
          <w:szCs w:val="28"/>
        </w:rPr>
        <w:t xml:space="preserve"> шириною. Тільки одна</w:t>
      </w:r>
      <w:r w:rsidR="001218EE">
        <w:rPr>
          <w:color w:val="080808"/>
          <w:sz w:val="28"/>
          <w:szCs w:val="28"/>
        </w:rPr>
        <w:t xml:space="preserve"> ділянка залишилась шириною 10м</w:t>
      </w:r>
      <w:r>
        <w:rPr>
          <w:color w:val="080808"/>
          <w:sz w:val="28"/>
          <w:szCs w:val="28"/>
        </w:rPr>
        <w:t>,</w:t>
      </w:r>
      <w:r w:rsidR="001218EE">
        <w:rPr>
          <w:color w:val="080808"/>
          <w:sz w:val="28"/>
          <w:szCs w:val="28"/>
          <w:lang w:val="uk-UA"/>
        </w:rPr>
        <w:t xml:space="preserve"> </w:t>
      </w:r>
      <w:r>
        <w:rPr>
          <w:color w:val="080808"/>
          <w:sz w:val="28"/>
          <w:szCs w:val="28"/>
        </w:rPr>
        <w:t>та ще дві</w:t>
      </w:r>
      <w:r w:rsidR="001218EE">
        <w:rPr>
          <w:color w:val="080808"/>
          <w:sz w:val="28"/>
          <w:szCs w:val="28"/>
          <w:lang w:val="uk-UA"/>
        </w:rPr>
        <w:t xml:space="preserve"> -</w:t>
      </w:r>
      <w:r>
        <w:rPr>
          <w:color w:val="080808"/>
          <w:sz w:val="28"/>
          <w:szCs w:val="28"/>
        </w:rPr>
        <w:t xml:space="preserve"> шириною 27м. Довжина </w:t>
      </w:r>
      <w:proofErr w:type="gramStart"/>
      <w:r>
        <w:rPr>
          <w:color w:val="080808"/>
          <w:sz w:val="28"/>
          <w:szCs w:val="28"/>
        </w:rPr>
        <w:t>вс</w:t>
      </w:r>
      <w:proofErr w:type="gramEnd"/>
      <w:r>
        <w:rPr>
          <w:color w:val="080808"/>
          <w:sz w:val="28"/>
          <w:szCs w:val="28"/>
        </w:rPr>
        <w:t>іх ділянок</w:t>
      </w:r>
      <w:r w:rsidR="001218EE">
        <w:rPr>
          <w:color w:val="080808"/>
          <w:sz w:val="28"/>
          <w:szCs w:val="28"/>
          <w:lang w:val="uk-UA"/>
        </w:rPr>
        <w:t xml:space="preserve"> - </w:t>
      </w:r>
      <w:r>
        <w:rPr>
          <w:color w:val="080808"/>
          <w:sz w:val="28"/>
          <w:szCs w:val="28"/>
        </w:rPr>
        <w:t>47м.</w:t>
      </w:r>
      <w:r w:rsidR="001218EE">
        <w:rPr>
          <w:color w:val="080808"/>
          <w:sz w:val="28"/>
          <w:szCs w:val="28"/>
          <w:lang w:val="uk-UA"/>
        </w:rPr>
        <w:t xml:space="preserve"> </w:t>
      </w:r>
      <w:r>
        <w:rPr>
          <w:color w:val="080808"/>
          <w:sz w:val="28"/>
          <w:szCs w:val="28"/>
        </w:rPr>
        <w:t>Ширина доріг п</w:t>
      </w:r>
      <w:r w:rsidR="001218EE">
        <w:rPr>
          <w:color w:val="080808"/>
          <w:sz w:val="28"/>
          <w:szCs w:val="28"/>
        </w:rPr>
        <w:t>рийнята по ДБН</w:t>
      </w:r>
      <w:r w:rsidR="001218EE">
        <w:rPr>
          <w:color w:val="080808"/>
          <w:sz w:val="28"/>
          <w:szCs w:val="28"/>
          <w:lang w:val="uk-UA"/>
        </w:rPr>
        <w:t xml:space="preserve"> - </w:t>
      </w:r>
      <w:r w:rsidR="001218EE">
        <w:rPr>
          <w:color w:val="080808"/>
          <w:sz w:val="28"/>
          <w:szCs w:val="28"/>
        </w:rPr>
        <w:t>15м</w:t>
      </w:r>
      <w:r w:rsidR="001218EE">
        <w:rPr>
          <w:color w:val="080808"/>
          <w:sz w:val="28"/>
          <w:szCs w:val="28"/>
          <w:lang w:val="uk-UA"/>
        </w:rPr>
        <w:t xml:space="preserve">, </w:t>
      </w:r>
      <w:r>
        <w:rPr>
          <w:color w:val="080808"/>
          <w:sz w:val="28"/>
          <w:szCs w:val="28"/>
        </w:rPr>
        <w:t xml:space="preserve"> в червоних лініях.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80808"/>
          <w:sz w:val="28"/>
          <w:szCs w:val="28"/>
        </w:rPr>
        <w:t>Запроектовані</w:t>
      </w:r>
      <w:r w:rsidR="001218EE">
        <w:rPr>
          <w:color w:val="080808"/>
          <w:sz w:val="28"/>
          <w:szCs w:val="28"/>
        </w:rPr>
        <w:t xml:space="preserve"> асфальтобетонні дороги шириною</w:t>
      </w:r>
      <w:r w:rsidR="001218EE">
        <w:rPr>
          <w:color w:val="080808"/>
          <w:sz w:val="28"/>
          <w:szCs w:val="28"/>
          <w:lang w:val="uk-UA"/>
        </w:rPr>
        <w:t xml:space="preserve"> - </w:t>
      </w:r>
      <w:r w:rsidR="001218EE">
        <w:rPr>
          <w:color w:val="080808"/>
          <w:sz w:val="28"/>
          <w:szCs w:val="28"/>
        </w:rPr>
        <w:t>6м</w:t>
      </w:r>
      <w:r w:rsidR="001218EE">
        <w:rPr>
          <w:color w:val="080808"/>
          <w:sz w:val="28"/>
          <w:szCs w:val="28"/>
          <w:lang w:val="uk-UA"/>
        </w:rPr>
        <w:t>; т</w:t>
      </w:r>
      <w:r>
        <w:rPr>
          <w:color w:val="080808"/>
          <w:sz w:val="28"/>
          <w:szCs w:val="28"/>
        </w:rPr>
        <w:t>ротуа</w:t>
      </w:r>
      <w:r w:rsidR="001218EE">
        <w:rPr>
          <w:color w:val="080808"/>
          <w:sz w:val="28"/>
          <w:szCs w:val="28"/>
        </w:rPr>
        <w:t>ри з асфальтобетонним покриттям</w:t>
      </w:r>
      <w:r w:rsidR="001218EE">
        <w:rPr>
          <w:color w:val="080808"/>
          <w:sz w:val="28"/>
          <w:szCs w:val="28"/>
          <w:lang w:val="uk-UA"/>
        </w:rPr>
        <w:t>.</w:t>
      </w:r>
      <w:r>
        <w:rPr>
          <w:color w:val="080808"/>
          <w:sz w:val="28"/>
          <w:szCs w:val="28"/>
        </w:rPr>
        <w:t xml:space="preserve"> По </w:t>
      </w:r>
      <w:r w:rsidR="001218EE">
        <w:rPr>
          <w:color w:val="080808"/>
          <w:sz w:val="28"/>
          <w:szCs w:val="28"/>
        </w:rPr>
        <w:t>обидві</w:t>
      </w:r>
      <w:r w:rsidR="001218EE">
        <w:rPr>
          <w:color w:val="080808"/>
          <w:sz w:val="28"/>
          <w:szCs w:val="28"/>
          <w:lang w:val="uk-UA"/>
        </w:rPr>
        <w:t xml:space="preserve"> </w:t>
      </w:r>
      <w:r>
        <w:rPr>
          <w:color w:val="080808"/>
          <w:sz w:val="28"/>
          <w:szCs w:val="28"/>
        </w:rPr>
        <w:t>сторони дороги запроектовані водові</w:t>
      </w:r>
      <w:r w:rsidR="001218EE">
        <w:rPr>
          <w:color w:val="080808"/>
          <w:sz w:val="28"/>
          <w:szCs w:val="28"/>
          <w:lang w:val="uk-UA"/>
        </w:rPr>
        <w:t>двід</w:t>
      </w:r>
      <w:r>
        <w:rPr>
          <w:color w:val="080808"/>
          <w:sz w:val="28"/>
          <w:szCs w:val="28"/>
        </w:rPr>
        <w:t xml:space="preserve">ні канави, </w:t>
      </w:r>
      <w:proofErr w:type="gramStart"/>
      <w:r>
        <w:rPr>
          <w:color w:val="080808"/>
          <w:sz w:val="28"/>
          <w:szCs w:val="28"/>
        </w:rPr>
        <w:t>зелен</w:t>
      </w:r>
      <w:proofErr w:type="gramEnd"/>
      <w:r>
        <w:rPr>
          <w:color w:val="080808"/>
          <w:sz w:val="28"/>
          <w:szCs w:val="28"/>
        </w:rPr>
        <w:t xml:space="preserve">і зони для озеленення вулиць. Витримані протипожежні віддалі </w:t>
      </w:r>
      <w:proofErr w:type="gramStart"/>
      <w:r>
        <w:rPr>
          <w:color w:val="080808"/>
          <w:sz w:val="28"/>
          <w:szCs w:val="28"/>
        </w:rPr>
        <w:t>між</w:t>
      </w:r>
      <w:proofErr w:type="gramEnd"/>
      <w:r>
        <w:rPr>
          <w:color w:val="080808"/>
          <w:sz w:val="28"/>
          <w:szCs w:val="28"/>
        </w:rPr>
        <w:t xml:space="preserve"> бу</w:t>
      </w:r>
      <w:r w:rsidR="001218EE">
        <w:rPr>
          <w:color w:val="080808"/>
          <w:sz w:val="28"/>
          <w:szCs w:val="28"/>
        </w:rPr>
        <w:t>динками</w:t>
      </w:r>
      <w:r w:rsidR="001218EE">
        <w:rPr>
          <w:color w:val="080808"/>
          <w:sz w:val="28"/>
          <w:szCs w:val="28"/>
          <w:lang w:val="uk-UA"/>
        </w:rPr>
        <w:t xml:space="preserve"> -</w:t>
      </w:r>
      <w:r w:rsidR="00FB7C23">
        <w:rPr>
          <w:color w:val="080808"/>
          <w:sz w:val="28"/>
          <w:szCs w:val="28"/>
          <w:lang w:val="uk-UA"/>
        </w:rPr>
        <w:t xml:space="preserve"> </w:t>
      </w:r>
      <w:r w:rsidR="001218EE">
        <w:rPr>
          <w:color w:val="080808"/>
          <w:sz w:val="28"/>
          <w:szCs w:val="28"/>
        </w:rPr>
        <w:t>8м</w:t>
      </w:r>
      <w:r>
        <w:rPr>
          <w:color w:val="080808"/>
          <w:sz w:val="28"/>
          <w:szCs w:val="28"/>
        </w:rPr>
        <w:t>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80808"/>
          <w:sz w:val="28"/>
          <w:szCs w:val="28"/>
          <w:lang w:val="uk-UA"/>
        </w:rPr>
        <w:t>-</w:t>
      </w:r>
      <w:r w:rsidR="009B2FD2">
        <w:rPr>
          <w:color w:val="080808"/>
          <w:sz w:val="28"/>
          <w:szCs w:val="28"/>
        </w:rPr>
        <w:t>   </w:t>
      </w:r>
      <w:r>
        <w:rPr>
          <w:color w:val="080808"/>
          <w:sz w:val="28"/>
          <w:szCs w:val="28"/>
          <w:lang w:val="uk-UA"/>
        </w:rPr>
        <w:t>в</w:t>
      </w:r>
      <w:r>
        <w:rPr>
          <w:color w:val="080808"/>
          <w:sz w:val="28"/>
          <w:szCs w:val="28"/>
        </w:rPr>
        <w:t>іддаль від червоної</w:t>
      </w:r>
      <w:r>
        <w:rPr>
          <w:color w:val="080808"/>
          <w:sz w:val="28"/>
          <w:szCs w:val="28"/>
          <w:lang w:val="uk-UA"/>
        </w:rPr>
        <w:t xml:space="preserve"> </w:t>
      </w:r>
      <w:r>
        <w:rPr>
          <w:color w:val="080808"/>
          <w:sz w:val="28"/>
          <w:szCs w:val="28"/>
        </w:rPr>
        <w:t>ліні</w:t>
      </w:r>
      <w:r>
        <w:rPr>
          <w:color w:val="080808"/>
          <w:sz w:val="28"/>
          <w:szCs w:val="28"/>
          <w:lang w:val="uk-UA"/>
        </w:rPr>
        <w:t>ї</w:t>
      </w:r>
      <w:r>
        <w:rPr>
          <w:color w:val="080808"/>
          <w:sz w:val="28"/>
          <w:szCs w:val="28"/>
        </w:rPr>
        <w:t xml:space="preserve"> до лінії</w:t>
      </w:r>
      <w:r>
        <w:rPr>
          <w:color w:val="080808"/>
          <w:sz w:val="28"/>
          <w:szCs w:val="28"/>
          <w:lang w:val="uk-UA"/>
        </w:rPr>
        <w:t xml:space="preserve"> </w:t>
      </w:r>
      <w:r w:rsidR="009B2FD2">
        <w:rPr>
          <w:color w:val="080808"/>
          <w:sz w:val="28"/>
          <w:szCs w:val="28"/>
        </w:rPr>
        <w:t xml:space="preserve">забудови </w:t>
      </w:r>
      <w:r>
        <w:rPr>
          <w:color w:val="080808"/>
          <w:sz w:val="28"/>
          <w:szCs w:val="28"/>
          <w:lang w:val="uk-UA"/>
        </w:rPr>
        <w:t xml:space="preserve">– </w:t>
      </w:r>
      <w:r w:rsidR="009B2FD2">
        <w:rPr>
          <w:color w:val="080808"/>
          <w:sz w:val="28"/>
          <w:szCs w:val="28"/>
        </w:rPr>
        <w:t>6</w:t>
      </w:r>
      <w:r>
        <w:rPr>
          <w:color w:val="080808"/>
          <w:sz w:val="28"/>
          <w:szCs w:val="28"/>
          <w:lang w:val="uk-UA"/>
        </w:rPr>
        <w:t xml:space="preserve"> </w:t>
      </w:r>
      <w:r w:rsidR="009B2FD2">
        <w:rPr>
          <w:color w:val="080808"/>
          <w:sz w:val="28"/>
          <w:szCs w:val="28"/>
        </w:rPr>
        <w:t>м;</w:t>
      </w:r>
    </w:p>
    <w:p w:rsidR="009B2FD2" w:rsidRPr="001218EE" w:rsidRDefault="009B2FD2" w:rsidP="009B2FD2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80808"/>
          <w:sz w:val="28"/>
          <w:szCs w:val="28"/>
        </w:rPr>
        <w:tab/>
      </w:r>
      <w:r w:rsidR="001218EE">
        <w:rPr>
          <w:color w:val="080808"/>
          <w:sz w:val="28"/>
          <w:szCs w:val="28"/>
          <w:lang w:val="uk-UA"/>
        </w:rPr>
        <w:t>-   в</w:t>
      </w:r>
      <w:r w:rsidR="001218EE">
        <w:rPr>
          <w:color w:val="080808"/>
          <w:sz w:val="28"/>
          <w:szCs w:val="28"/>
        </w:rPr>
        <w:t>іддаль житл</w:t>
      </w:r>
      <w:r w:rsidR="001218EE">
        <w:rPr>
          <w:color w:val="080808"/>
          <w:sz w:val="28"/>
          <w:szCs w:val="28"/>
          <w:lang w:val="uk-UA"/>
        </w:rPr>
        <w:t xml:space="preserve">ового </w:t>
      </w:r>
      <w:r>
        <w:rPr>
          <w:color w:val="080808"/>
          <w:sz w:val="28"/>
          <w:szCs w:val="28"/>
        </w:rPr>
        <w:t>будинку до огорожі</w:t>
      </w:r>
      <w:r w:rsidR="001218EE">
        <w:rPr>
          <w:color w:val="080808"/>
          <w:sz w:val="28"/>
          <w:szCs w:val="28"/>
          <w:lang w:val="uk-UA"/>
        </w:rPr>
        <w:t xml:space="preserve"> -</w:t>
      </w:r>
      <w:r>
        <w:rPr>
          <w:color w:val="080808"/>
          <w:sz w:val="28"/>
          <w:szCs w:val="28"/>
        </w:rPr>
        <w:t>1м</w:t>
      </w:r>
      <w:r w:rsidR="001218EE">
        <w:rPr>
          <w:color w:val="080808"/>
          <w:sz w:val="28"/>
          <w:szCs w:val="28"/>
          <w:lang w:val="uk-UA"/>
        </w:rPr>
        <w:t>;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80808"/>
          <w:sz w:val="28"/>
          <w:szCs w:val="28"/>
        </w:rPr>
        <w:t xml:space="preserve">         </w:t>
      </w:r>
      <w:r w:rsidR="001218EE">
        <w:rPr>
          <w:color w:val="080808"/>
          <w:sz w:val="28"/>
          <w:szCs w:val="28"/>
          <w:lang w:val="uk-UA"/>
        </w:rPr>
        <w:t xml:space="preserve">- </w:t>
      </w:r>
      <w:r w:rsidR="00A1771E">
        <w:rPr>
          <w:color w:val="080808"/>
          <w:sz w:val="28"/>
          <w:szCs w:val="28"/>
          <w:lang w:val="uk-UA"/>
        </w:rPr>
        <w:t xml:space="preserve"> </w:t>
      </w:r>
      <w:r w:rsidR="001218EE">
        <w:rPr>
          <w:color w:val="080808"/>
          <w:sz w:val="28"/>
          <w:szCs w:val="28"/>
          <w:lang w:val="uk-UA"/>
        </w:rPr>
        <w:t>до</w:t>
      </w:r>
      <w:r>
        <w:rPr>
          <w:color w:val="080808"/>
          <w:sz w:val="28"/>
          <w:szCs w:val="28"/>
        </w:rPr>
        <w:t xml:space="preserve"> житлових будинків передбачено із сторони двору приблокувати літню кухню,</w:t>
      </w:r>
      <w:r w:rsidR="001218EE">
        <w:rPr>
          <w:color w:val="080808"/>
          <w:sz w:val="28"/>
          <w:szCs w:val="28"/>
          <w:lang w:val="uk-UA"/>
        </w:rPr>
        <w:t xml:space="preserve"> </w:t>
      </w:r>
      <w:r>
        <w:rPr>
          <w:color w:val="080808"/>
          <w:sz w:val="28"/>
          <w:szCs w:val="28"/>
        </w:rPr>
        <w:t>невелику майстерню та гараж на 1-2 авто.</w:t>
      </w:r>
    </w:p>
    <w:p w:rsidR="009B2FD2" w:rsidRDefault="009B2FD2" w:rsidP="009B2FD2">
      <w:pPr>
        <w:pStyle w:val="a3"/>
        <w:spacing w:before="0" w:beforeAutospacing="0" w:after="0" w:afterAutospacing="0"/>
        <w:ind w:right="-58" w:firstLine="709"/>
        <w:jc w:val="both"/>
      </w:pPr>
      <w:r>
        <w:rPr>
          <w:color w:val="000000"/>
          <w:sz w:val="28"/>
          <w:szCs w:val="28"/>
        </w:rPr>
        <w:t>Основними видами впливу діяльності об’єкту на навколишнє середовище</w:t>
      </w:r>
      <w:proofErr w:type="gramStart"/>
      <w:r>
        <w:rPr>
          <w:color w:val="000000"/>
          <w:sz w:val="28"/>
          <w:szCs w:val="28"/>
        </w:rPr>
        <w:t xml:space="preserve"> є:</w:t>
      </w:r>
      <w:proofErr w:type="gramEnd"/>
    </w:p>
    <w:p w:rsidR="009B2FD2" w:rsidRDefault="00140567" w:rsidP="00140567">
      <w:pPr>
        <w:pStyle w:val="a3"/>
        <w:tabs>
          <w:tab w:val="left" w:pos="1495"/>
        </w:tabs>
        <w:spacing w:before="0" w:beforeAutospacing="0" w:after="0" w:afterAutospacing="0"/>
        <w:ind w:right="-58"/>
        <w:jc w:val="both"/>
      </w:pPr>
      <w:r>
        <w:rPr>
          <w:color w:val="000000"/>
          <w:sz w:val="28"/>
          <w:szCs w:val="28"/>
          <w:lang w:val="uk-UA"/>
        </w:rPr>
        <w:t xml:space="preserve">           -</w:t>
      </w:r>
      <w:r w:rsidR="009B2FD2">
        <w:rPr>
          <w:color w:val="000000"/>
          <w:sz w:val="28"/>
          <w:szCs w:val="28"/>
        </w:rPr>
        <w:t>скид стічних вод (очищені господарсько-побутові стоки, дощові води);</w:t>
      </w:r>
      <w:r>
        <w:rPr>
          <w:color w:val="000000"/>
          <w:sz w:val="28"/>
          <w:szCs w:val="28"/>
          <w:lang w:val="uk-UA"/>
        </w:rPr>
        <w:t xml:space="preserve"> п</w:t>
      </w:r>
      <w:r w:rsidR="009B2FD2">
        <w:rPr>
          <w:color w:val="000000"/>
          <w:sz w:val="28"/>
          <w:szCs w:val="28"/>
        </w:rPr>
        <w:t>роектом передбачено централізоване водовідведення на очистні споруди села.</w:t>
      </w:r>
    </w:p>
    <w:p w:rsidR="00140567" w:rsidRPr="00140567" w:rsidRDefault="00140567" w:rsidP="00140567">
      <w:pPr>
        <w:pStyle w:val="a3"/>
        <w:tabs>
          <w:tab w:val="left" w:pos="1495"/>
        </w:tabs>
        <w:spacing w:before="0" w:beforeAutospacing="0" w:after="0" w:afterAutospacing="0"/>
        <w:ind w:right="-5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-</w:t>
      </w:r>
      <w:r>
        <w:rPr>
          <w:color w:val="000000"/>
          <w:sz w:val="28"/>
          <w:szCs w:val="28"/>
        </w:rPr>
        <w:t>відходи (тверді побутові)</w:t>
      </w:r>
      <w:r>
        <w:rPr>
          <w:color w:val="000000"/>
          <w:sz w:val="28"/>
          <w:szCs w:val="28"/>
          <w:lang w:val="uk-UA"/>
        </w:rPr>
        <w:t>; в</w:t>
      </w:r>
      <w:r w:rsidR="009B2FD2">
        <w:rPr>
          <w:color w:val="000000"/>
          <w:sz w:val="28"/>
          <w:szCs w:val="28"/>
        </w:rPr>
        <w:t>ивозяться п</w:t>
      </w:r>
      <w:r w:rsidR="00AE1566">
        <w:rPr>
          <w:color w:val="000000"/>
          <w:sz w:val="28"/>
          <w:szCs w:val="28"/>
        </w:rPr>
        <w:t>о графіку на ужгородське смітт</w:t>
      </w:r>
      <w:r w:rsidR="00AE1566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>звалище</w:t>
      </w:r>
      <w:r>
        <w:rPr>
          <w:color w:val="000000"/>
          <w:sz w:val="28"/>
          <w:szCs w:val="28"/>
          <w:lang w:val="uk-UA"/>
        </w:rPr>
        <w:t>; кожен власник</w:t>
      </w:r>
      <w:r w:rsidR="00A1771E">
        <w:rPr>
          <w:color w:val="000000"/>
          <w:sz w:val="28"/>
          <w:szCs w:val="28"/>
          <w:lang w:val="uk-UA"/>
        </w:rPr>
        <w:t xml:space="preserve"> повинен </w:t>
      </w:r>
      <w:r>
        <w:rPr>
          <w:color w:val="000000"/>
          <w:sz w:val="28"/>
          <w:szCs w:val="28"/>
          <w:lang w:val="uk-UA"/>
        </w:rPr>
        <w:t>буде мати</w:t>
      </w:r>
      <w:r w:rsidR="00AE1566">
        <w:rPr>
          <w:color w:val="000000"/>
          <w:sz w:val="28"/>
          <w:szCs w:val="28"/>
        </w:rPr>
        <w:t xml:space="preserve"> свій смітт</w:t>
      </w:r>
      <w:r w:rsidR="00AE1566">
        <w:rPr>
          <w:color w:val="000000"/>
          <w:sz w:val="28"/>
          <w:szCs w:val="28"/>
          <w:lang w:val="uk-UA"/>
        </w:rPr>
        <w:t>є</w:t>
      </w:r>
      <w:r w:rsidR="009B2FD2">
        <w:rPr>
          <w:color w:val="000000"/>
          <w:sz w:val="28"/>
          <w:szCs w:val="28"/>
        </w:rPr>
        <w:t>контейнер</w:t>
      </w:r>
      <w:r>
        <w:rPr>
          <w:color w:val="000000"/>
          <w:sz w:val="28"/>
          <w:szCs w:val="28"/>
          <w:lang w:val="uk-UA"/>
        </w:rPr>
        <w:t>.</w:t>
      </w:r>
    </w:p>
    <w:p w:rsidR="009B2FD2" w:rsidRDefault="009B2FD2" w:rsidP="00140567">
      <w:pPr>
        <w:pStyle w:val="a3"/>
        <w:tabs>
          <w:tab w:val="left" w:pos="1495"/>
        </w:tabs>
        <w:spacing w:before="0" w:beforeAutospacing="0" w:after="0" w:afterAutospacing="0"/>
        <w:ind w:left="720" w:right="-58"/>
        <w:jc w:val="both"/>
      </w:pPr>
      <w:r w:rsidRPr="00140567">
        <w:rPr>
          <w:color w:val="000000"/>
          <w:sz w:val="28"/>
          <w:szCs w:val="28"/>
        </w:rPr>
        <w:t>Проектом передбачено централізоване водозабезпечення.</w:t>
      </w:r>
    </w:p>
    <w:p w:rsidR="009B2FD2" w:rsidRDefault="001218EE" w:rsidP="001218EE">
      <w:pPr>
        <w:pStyle w:val="a3"/>
        <w:spacing w:before="0" w:beforeAutospacing="0" w:after="0" w:afterAutospacing="0"/>
        <w:ind w:right="-128"/>
        <w:jc w:val="both"/>
      </w:pPr>
      <w:r>
        <w:rPr>
          <w:color w:val="000000"/>
          <w:sz w:val="28"/>
          <w:szCs w:val="28"/>
          <w:lang w:val="uk-UA"/>
        </w:rPr>
        <w:t xml:space="preserve">         </w:t>
      </w:r>
      <w:r w:rsidR="00A1771E">
        <w:rPr>
          <w:color w:val="000000"/>
          <w:sz w:val="28"/>
          <w:szCs w:val="28"/>
          <w:lang w:val="uk-UA"/>
        </w:rPr>
        <w:t xml:space="preserve"> </w:t>
      </w:r>
      <w:r w:rsidR="009B2FD2">
        <w:rPr>
          <w:color w:val="000000"/>
          <w:sz w:val="28"/>
          <w:szCs w:val="28"/>
        </w:rPr>
        <w:t>Функціонування об’єкту відбуватиметься при незначному впливі на екологію.</w:t>
      </w:r>
    </w:p>
    <w:p w:rsidR="009B2FD2" w:rsidRDefault="009B2FD2" w:rsidP="009B2FD2">
      <w:pPr>
        <w:pStyle w:val="a3"/>
        <w:spacing w:before="0" w:beforeAutospacing="0" w:after="0" w:afterAutospacing="0"/>
        <w:ind w:right="-58" w:firstLine="709"/>
        <w:jc w:val="both"/>
      </w:pPr>
      <w:r>
        <w:rPr>
          <w:color w:val="000000"/>
          <w:sz w:val="28"/>
          <w:szCs w:val="28"/>
        </w:rPr>
        <w:t xml:space="preserve">Даний об’єкт не попадає в перелік об’єктів, категорія видів планованої діяльності якого може мати значний вплив на довкілля, і таким чином 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ідлягає оцінці впливу на довкілля.</w:t>
      </w:r>
    </w:p>
    <w:p w:rsidR="00FB7C23" w:rsidRDefault="00FB7C23" w:rsidP="009B2FD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>5. Характеристика стану довкілля, умов життєдіяльності населення та стану його здоров’я на територіях, які ймовірно зазнають впливу.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Прилегла житлова садибна забудова села сформована за останні 20 років. В селі поетапно реалізується проект централізованого водопостачання та водовідведення.</w:t>
      </w:r>
      <w:proofErr w:type="gramEnd"/>
    </w:p>
    <w:p w:rsidR="009B2FD2" w:rsidRDefault="00A1771E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uk-UA"/>
        </w:rPr>
        <w:t>е</w:t>
      </w:r>
      <w:r w:rsidR="009B2FD2">
        <w:rPr>
          <w:color w:val="000000"/>
          <w:sz w:val="28"/>
          <w:szCs w:val="28"/>
        </w:rPr>
        <w:t>мельн</w:t>
      </w:r>
      <w:r>
        <w:rPr>
          <w:color w:val="000000"/>
          <w:sz w:val="28"/>
          <w:szCs w:val="28"/>
          <w:lang w:val="uk-UA"/>
        </w:rPr>
        <w:t>і</w:t>
      </w:r>
      <w:r w:rsidR="009B2FD2">
        <w:rPr>
          <w:color w:val="000000"/>
          <w:sz w:val="28"/>
          <w:szCs w:val="28"/>
        </w:rPr>
        <w:t xml:space="preserve"> ділянк</w:t>
      </w:r>
      <w:r>
        <w:rPr>
          <w:color w:val="000000"/>
          <w:sz w:val="28"/>
          <w:szCs w:val="28"/>
          <w:lang w:val="uk-UA"/>
        </w:rPr>
        <w:t>и</w:t>
      </w:r>
      <w:r w:rsidR="009B2FD2">
        <w:rPr>
          <w:color w:val="000000"/>
          <w:sz w:val="28"/>
          <w:szCs w:val="28"/>
        </w:rPr>
        <w:t xml:space="preserve"> розташован</w:t>
      </w:r>
      <w:r>
        <w:rPr>
          <w:color w:val="000000"/>
          <w:sz w:val="28"/>
          <w:szCs w:val="28"/>
          <w:lang w:val="uk-UA"/>
        </w:rPr>
        <w:t>і</w:t>
      </w:r>
      <w:r w:rsidR="009B2FD2">
        <w:rPr>
          <w:color w:val="000000"/>
          <w:sz w:val="28"/>
          <w:szCs w:val="28"/>
        </w:rPr>
        <w:t xml:space="preserve"> в межах населеного пункту, з </w:t>
      </w:r>
      <w:proofErr w:type="gramStart"/>
      <w:r w:rsidR="009B2FD2">
        <w:rPr>
          <w:color w:val="000000"/>
          <w:sz w:val="28"/>
          <w:szCs w:val="28"/>
        </w:rPr>
        <w:t>п</w:t>
      </w:r>
      <w:proofErr w:type="gramEnd"/>
      <w:r w:rsidR="009B2FD2">
        <w:rPr>
          <w:color w:val="000000"/>
          <w:sz w:val="28"/>
          <w:szCs w:val="28"/>
        </w:rPr>
        <w:t>івденної сторони с Сторожниця.</w:t>
      </w:r>
    </w:p>
    <w:p w:rsidR="009B2FD2" w:rsidRDefault="009B2FD2" w:rsidP="009B2FD2">
      <w:pPr>
        <w:pStyle w:val="a3"/>
        <w:spacing w:before="0" w:beforeAutospacing="0" w:after="0" w:afterAutospacing="0"/>
        <w:ind w:right="67" w:firstLine="709"/>
        <w:jc w:val="both"/>
      </w:pPr>
      <w:r>
        <w:rPr>
          <w:color w:val="000000"/>
          <w:sz w:val="28"/>
          <w:szCs w:val="28"/>
        </w:rPr>
        <w:t>Ділянка, на якій розташований об’єкт,  межу</w:t>
      </w:r>
      <w:proofErr w:type="gramStart"/>
      <w:r>
        <w:rPr>
          <w:color w:val="000000"/>
          <w:sz w:val="28"/>
          <w:szCs w:val="28"/>
        </w:rPr>
        <w:t>є: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B2FD2" w:rsidRDefault="00140567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lang w:val="uk-UA"/>
        </w:rPr>
        <w:t>з</w:t>
      </w:r>
      <w:r w:rsidR="009B2FD2">
        <w:rPr>
          <w:color w:val="000000"/>
          <w:sz w:val="28"/>
          <w:szCs w:val="28"/>
        </w:rPr>
        <w:t xml:space="preserve"> півдня -  із житловою садибною забудовою;</w:t>
      </w:r>
    </w:p>
    <w:p w:rsidR="009B2FD2" w:rsidRDefault="00140567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lang w:val="uk-UA"/>
        </w:rPr>
        <w:lastRenderedPageBreak/>
        <w:t>з</w:t>
      </w:r>
      <w:r w:rsidR="009B2FD2">
        <w:rPr>
          <w:color w:val="000000"/>
          <w:sz w:val="28"/>
          <w:szCs w:val="28"/>
        </w:rPr>
        <w:t xml:space="preserve"> півночі –із житловою садибною забудовою; </w:t>
      </w:r>
    </w:p>
    <w:p w:rsidR="009B2FD2" w:rsidRDefault="00140567" w:rsidP="009B2FD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  <w:lang w:val="uk-UA"/>
        </w:rPr>
        <w:t>з</w:t>
      </w:r>
      <w:r w:rsidR="009B2FD2">
        <w:rPr>
          <w:color w:val="000000"/>
          <w:sz w:val="28"/>
          <w:szCs w:val="28"/>
        </w:rPr>
        <w:t xml:space="preserve">і сходу – </w:t>
      </w:r>
      <w:r>
        <w:rPr>
          <w:color w:val="000000"/>
          <w:sz w:val="28"/>
          <w:szCs w:val="28"/>
        </w:rPr>
        <w:t xml:space="preserve"> із житловою садибною забудовою</w:t>
      </w:r>
      <w:r w:rsidR="009B2FD2">
        <w:rPr>
          <w:color w:val="000000"/>
          <w:sz w:val="28"/>
          <w:szCs w:val="28"/>
        </w:rPr>
        <w:t>;</w:t>
      </w:r>
    </w:p>
    <w:p w:rsidR="009B2FD2" w:rsidRDefault="00140567" w:rsidP="009B2FD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  <w:lang w:val="uk-UA"/>
        </w:rPr>
        <w:t>і</w:t>
      </w:r>
      <w:r w:rsidR="009B2FD2">
        <w:rPr>
          <w:color w:val="000000"/>
          <w:sz w:val="28"/>
          <w:szCs w:val="28"/>
        </w:rPr>
        <w:t>з заходу –</w:t>
      </w:r>
      <w:r>
        <w:rPr>
          <w:color w:val="000000"/>
          <w:sz w:val="28"/>
          <w:szCs w:val="28"/>
          <w:lang w:val="uk-UA"/>
        </w:rPr>
        <w:t xml:space="preserve"> </w:t>
      </w:r>
      <w:r w:rsidR="009B2FD2">
        <w:rPr>
          <w:color w:val="000000"/>
          <w:sz w:val="28"/>
          <w:szCs w:val="28"/>
        </w:rPr>
        <w:t>із житловою садибною забудовою.</w:t>
      </w:r>
    </w:p>
    <w:p w:rsidR="009B2FD2" w:rsidRPr="00AE1566" w:rsidRDefault="009B2FD2" w:rsidP="009B2FD2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</w:rPr>
        <w:t>В’їзд на територію передбачається з існуючих вулиць</w:t>
      </w:r>
      <w:r w:rsidR="001218EE">
        <w:rPr>
          <w:color w:val="000000"/>
          <w:sz w:val="28"/>
          <w:szCs w:val="28"/>
          <w:lang w:val="uk-UA"/>
        </w:rPr>
        <w:t>, що передбачено генпланом.</w:t>
      </w:r>
    </w:p>
    <w:p w:rsidR="009B2FD2" w:rsidRDefault="009B2FD2" w:rsidP="009B2FD2">
      <w:pPr>
        <w:pStyle w:val="a3"/>
        <w:spacing w:before="0" w:beforeAutospacing="0" w:after="0" w:afterAutospacing="0"/>
        <w:ind w:right="67" w:firstLine="709"/>
        <w:jc w:val="both"/>
      </w:pPr>
      <w:r>
        <w:rPr>
          <w:color w:val="000000"/>
          <w:sz w:val="28"/>
          <w:szCs w:val="28"/>
        </w:rPr>
        <w:t xml:space="preserve">Район розташування майданчика будівництва відноситься до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івденних низинних районів області, розташований на Закарпатській низовині. </w:t>
      </w:r>
    </w:p>
    <w:p w:rsidR="009B2FD2" w:rsidRDefault="009B2FD2" w:rsidP="009B2FD2">
      <w:pPr>
        <w:pStyle w:val="a3"/>
        <w:spacing w:before="0" w:beforeAutospacing="0" w:after="0" w:afterAutospacing="0"/>
        <w:ind w:right="67" w:firstLine="709"/>
        <w:jc w:val="both"/>
      </w:pPr>
      <w:r>
        <w:rPr>
          <w:color w:val="000000"/>
          <w:sz w:val="28"/>
          <w:szCs w:val="28"/>
        </w:rPr>
        <w:t xml:space="preserve">У весняний та літній періоди при сильних грозах, при переміщенні через область дуже активних, холодних атмосферних фронтів, відмічаються випадки, особливо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ісля дуже жаркої погоди, </w:t>
      </w:r>
      <w:r w:rsidR="001218EE">
        <w:rPr>
          <w:color w:val="000000"/>
          <w:sz w:val="28"/>
          <w:szCs w:val="28"/>
          <w:lang w:val="uk-UA"/>
        </w:rPr>
        <w:t xml:space="preserve">коли </w:t>
      </w:r>
      <w:r>
        <w:rPr>
          <w:color w:val="000000"/>
          <w:sz w:val="28"/>
          <w:szCs w:val="28"/>
        </w:rPr>
        <w:t xml:space="preserve">дмухне дуже сильний шквалистий вітер з невеликою тривалістю в часі (від 5 до 20 хв.), місцями може сягати швидкості до 20-24 м/с, пориви до 29 м/с, що класифікуються як буря. </w:t>
      </w:r>
    </w:p>
    <w:p w:rsidR="009B2FD2" w:rsidRDefault="009B2FD2" w:rsidP="009B2FD2">
      <w:pPr>
        <w:pStyle w:val="a3"/>
        <w:spacing w:before="0" w:beforeAutospacing="0" w:after="0" w:afterAutospacing="0"/>
        <w:ind w:right="67" w:firstLine="709"/>
        <w:jc w:val="both"/>
      </w:pPr>
      <w:r>
        <w:rPr>
          <w:color w:val="000000"/>
          <w:sz w:val="28"/>
          <w:szCs w:val="28"/>
        </w:rPr>
        <w:t xml:space="preserve">Такі випадки в районі відмічаються кожні 2-3 роки. </w:t>
      </w:r>
    </w:p>
    <w:p w:rsidR="009B2FD2" w:rsidRDefault="009B2FD2" w:rsidP="009B2FD2">
      <w:pPr>
        <w:pStyle w:val="a3"/>
        <w:spacing w:before="0" w:beforeAutospacing="0" w:after="0" w:afterAutospacing="0"/>
        <w:ind w:left="240" w:right="67" w:firstLine="469"/>
        <w:jc w:val="both"/>
      </w:pPr>
      <w:r>
        <w:rPr>
          <w:color w:val="000000"/>
          <w:sz w:val="28"/>
          <w:szCs w:val="28"/>
        </w:rPr>
        <w:t xml:space="preserve">На протязі року переважають вітри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івденно-східного напрямку.</w:t>
      </w:r>
    </w:p>
    <w:p w:rsidR="00FB7C23" w:rsidRDefault="00FB7C23" w:rsidP="009B2FD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 xml:space="preserve">6. Екологічні проблеми, у тому числі ризики впливу на здоров’я населення, які стосуються </w:t>
      </w:r>
      <w:proofErr w:type="gramStart"/>
      <w:r>
        <w:rPr>
          <w:b/>
          <w:bCs/>
          <w:color w:val="000000"/>
          <w:sz w:val="28"/>
          <w:szCs w:val="28"/>
        </w:rPr>
        <w:t>детального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плану території (ДПТ), зокрема щодо території з природоохоронним статусом.</w:t>
      </w:r>
    </w:p>
    <w:p w:rsidR="009B2FD2" w:rsidRDefault="009B2FD2" w:rsidP="009B2FD2">
      <w:pPr>
        <w:pStyle w:val="a3"/>
        <w:spacing w:before="0" w:beforeAutospacing="0" w:after="0" w:afterAutospacing="0"/>
        <w:ind w:right="85" w:firstLine="709"/>
        <w:jc w:val="both"/>
      </w:pPr>
      <w:r>
        <w:rPr>
          <w:color w:val="000000"/>
          <w:sz w:val="28"/>
          <w:szCs w:val="28"/>
        </w:rPr>
        <w:t xml:space="preserve">Компонентами навколишнього </w:t>
      </w:r>
      <w:proofErr w:type="gramStart"/>
      <w:r>
        <w:rPr>
          <w:color w:val="000000"/>
          <w:sz w:val="28"/>
          <w:szCs w:val="28"/>
        </w:rPr>
        <w:t>природного</w:t>
      </w:r>
      <w:proofErr w:type="gramEnd"/>
      <w:r>
        <w:rPr>
          <w:color w:val="000000"/>
          <w:sz w:val="28"/>
          <w:szCs w:val="28"/>
        </w:rPr>
        <w:t xml:space="preserve"> середовища, на які впливає планова діяльність, є:</w:t>
      </w:r>
    </w:p>
    <w:p w:rsidR="009B2FD2" w:rsidRDefault="009B2FD2" w:rsidP="009B2FD2">
      <w:pPr>
        <w:pStyle w:val="a3"/>
        <w:numPr>
          <w:ilvl w:val="0"/>
          <w:numId w:val="4"/>
        </w:numPr>
        <w:tabs>
          <w:tab w:val="clear" w:pos="720"/>
          <w:tab w:val="left" w:pos="1320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>повітряне середовище;</w:t>
      </w:r>
    </w:p>
    <w:p w:rsidR="009B2FD2" w:rsidRDefault="009B2FD2" w:rsidP="009B2FD2">
      <w:pPr>
        <w:pStyle w:val="a3"/>
        <w:numPr>
          <w:ilvl w:val="0"/>
          <w:numId w:val="4"/>
        </w:numPr>
        <w:tabs>
          <w:tab w:val="clear" w:pos="720"/>
          <w:tab w:val="left" w:pos="1320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>водне середовище;</w:t>
      </w:r>
    </w:p>
    <w:p w:rsidR="009B2FD2" w:rsidRDefault="009B2FD2" w:rsidP="009B2FD2">
      <w:pPr>
        <w:pStyle w:val="a3"/>
        <w:numPr>
          <w:ilvl w:val="0"/>
          <w:numId w:val="4"/>
        </w:numPr>
        <w:tabs>
          <w:tab w:val="clear" w:pos="720"/>
          <w:tab w:val="left" w:pos="1320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>ґрунт.</w:t>
      </w:r>
    </w:p>
    <w:p w:rsidR="009B2FD2" w:rsidRDefault="009B2FD2" w:rsidP="009B2FD2">
      <w:pPr>
        <w:pStyle w:val="a3"/>
        <w:spacing w:before="0" w:beforeAutospacing="0" w:after="0" w:afterAutospacing="0"/>
        <w:ind w:right="85" w:firstLine="709"/>
        <w:jc w:val="both"/>
      </w:pPr>
      <w:r>
        <w:rPr>
          <w:color w:val="000000"/>
          <w:sz w:val="28"/>
          <w:szCs w:val="28"/>
        </w:rPr>
        <w:t>Основними видами впливу проектованої діяльності на навколишнє природне середовище</w:t>
      </w:r>
      <w:proofErr w:type="gramStart"/>
      <w:r>
        <w:rPr>
          <w:color w:val="000000"/>
          <w:sz w:val="28"/>
          <w:szCs w:val="28"/>
        </w:rPr>
        <w:t xml:space="preserve"> є:</w:t>
      </w:r>
      <w:proofErr w:type="gramEnd"/>
    </w:p>
    <w:p w:rsidR="009B2FD2" w:rsidRDefault="009B2FD2" w:rsidP="009B2FD2">
      <w:pPr>
        <w:pStyle w:val="a3"/>
        <w:numPr>
          <w:ilvl w:val="0"/>
          <w:numId w:val="5"/>
        </w:numPr>
        <w:tabs>
          <w:tab w:val="clear" w:pos="720"/>
          <w:tab w:val="left" w:pos="1321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>викиди шкідливих речовин в атмосферу;</w:t>
      </w:r>
    </w:p>
    <w:p w:rsidR="009B2FD2" w:rsidRDefault="009B2FD2" w:rsidP="009B2FD2">
      <w:pPr>
        <w:pStyle w:val="a3"/>
        <w:numPr>
          <w:ilvl w:val="0"/>
          <w:numId w:val="5"/>
        </w:numPr>
        <w:tabs>
          <w:tab w:val="clear" w:pos="720"/>
          <w:tab w:val="left" w:pos="1321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>розміщення відходів;</w:t>
      </w:r>
    </w:p>
    <w:p w:rsidR="009B2FD2" w:rsidRDefault="009B2FD2" w:rsidP="009B2FD2">
      <w:pPr>
        <w:pStyle w:val="a3"/>
        <w:numPr>
          <w:ilvl w:val="0"/>
          <w:numId w:val="5"/>
        </w:numPr>
        <w:tabs>
          <w:tab w:val="clear" w:pos="720"/>
          <w:tab w:val="left" w:pos="1321"/>
        </w:tabs>
        <w:spacing w:before="0" w:beforeAutospacing="0" w:after="0" w:afterAutospacing="0"/>
        <w:ind w:left="960" w:right="85" w:firstLine="600"/>
        <w:jc w:val="both"/>
      </w:pPr>
      <w:r>
        <w:rPr>
          <w:color w:val="000000"/>
          <w:sz w:val="28"/>
          <w:szCs w:val="28"/>
        </w:rPr>
        <w:t xml:space="preserve">скиди 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ічних вод.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результаті провадження планової діяльності  можливе виникнення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ізноманітних ризиків впливу на навколишнє природне середовище, а саме;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Відходи.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Відходи, (тверде побутове сміття), що будуть утворюватися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експлуатації передбачається збирати в контейнери, та вивозити спеціалізованим організаціями згідно графіку та по мірі необхідності.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 виявлення та ідентифікації серед побутового сміття небезпечних відходів, – необхідно вживати заходів для їх видалення та утилізації відповідно до вимог чинного законодавства України.</w:t>
      </w:r>
    </w:p>
    <w:p w:rsidR="00FB7C23" w:rsidRPr="002A502E" w:rsidRDefault="00FB7C23" w:rsidP="009B2FD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FB7C23" w:rsidRPr="002A502E" w:rsidRDefault="00FB7C23" w:rsidP="009B2FD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Поверхневі та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ідземні води.</w:t>
      </w:r>
    </w:p>
    <w:p w:rsidR="009B2FD2" w:rsidRDefault="009B2FD2" w:rsidP="009B2FD2">
      <w:pPr>
        <w:pStyle w:val="a3"/>
        <w:spacing w:before="0" w:beforeAutospacing="0" w:after="0" w:afterAutospacing="0"/>
        <w:ind w:right="85"/>
        <w:jc w:val="both"/>
      </w:pPr>
      <w:r>
        <w:rPr>
          <w:color w:val="000000"/>
          <w:sz w:val="28"/>
          <w:szCs w:val="28"/>
        </w:rPr>
        <w:tab/>
        <w:t>До потенційних джерел впливу на поверхневі ґрунтові води відносяться забруднені води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Проектом передбачаеться централізоване водозабезпечення та водовідведення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</w:t>
      </w:r>
      <w:proofErr w:type="gramEnd"/>
      <w:r>
        <w:rPr>
          <w:color w:val="000000"/>
          <w:sz w:val="28"/>
          <w:szCs w:val="28"/>
          <w:shd w:val="clear" w:color="auto" w:fill="FFFFFF"/>
        </w:rPr>
        <w:t>ічних вод.  Стічні води відводяться на очисні споруди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color w:val="000000"/>
          <w:sz w:val="28"/>
          <w:szCs w:val="28"/>
          <w:shd w:val="clear" w:color="auto" w:fill="FFFFFF"/>
        </w:rPr>
        <w:t>торожниця.</w:t>
      </w:r>
    </w:p>
    <w:p w:rsidR="009B2FD2" w:rsidRDefault="009B2FD2" w:rsidP="009B2FD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ПАР (поверхнево-активні речовини, детергентів,) — це хімічні сполуки органічної природи, які мають здатність зменшувати поверхневий натяг води, і використовуються для очищенні транспортних засобів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>ід пилу, забруднень та інше.</w:t>
      </w:r>
    </w:p>
    <w:p w:rsidR="009B2FD2" w:rsidRDefault="009B2FD2" w:rsidP="009B2FD2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Відведення господарсько-побутових стоків передбачено у закриту внутрішньо майданчикову систему господарсько-побутової каналізації, та їх очистки на запроектованих  очисних спорудах.</w:t>
      </w:r>
    </w:p>
    <w:p w:rsidR="009B2FD2" w:rsidRDefault="009B2FD2" w:rsidP="00FB7C23">
      <w:pPr>
        <w:pStyle w:val="a3"/>
        <w:spacing w:before="0" w:beforeAutospacing="0" w:after="0" w:afterAutospacing="0"/>
        <w:ind w:firstLine="708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Вплив на грунт та надра.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Заходи для забезпечення нормативного стану земельних ресурсів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рекультивації та будівництва включають: </w:t>
      </w:r>
    </w:p>
    <w:p w:rsidR="009B2FD2" w:rsidRDefault="00FB7C23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 </w:t>
      </w:r>
      <w:r w:rsidR="009B2FD2">
        <w:rPr>
          <w:color w:val="000000"/>
          <w:sz w:val="28"/>
          <w:szCs w:val="28"/>
        </w:rPr>
        <w:t xml:space="preserve">1. Обов'язкове дотримання меж території, відведеної для будівництва. </w:t>
      </w:r>
    </w:p>
    <w:p w:rsidR="009B2FD2" w:rsidRDefault="00FB7C23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  </w:t>
      </w:r>
      <w:r w:rsidR="009B2FD2">
        <w:rPr>
          <w:color w:val="000000"/>
          <w:sz w:val="28"/>
          <w:szCs w:val="28"/>
        </w:rPr>
        <w:t xml:space="preserve">2. Складування рослинного ґрунту на спеціально відведених майданчиках з наступним використання його при рекультивації, </w:t>
      </w:r>
      <w:proofErr w:type="gramStart"/>
      <w:r w:rsidR="009B2FD2">
        <w:rPr>
          <w:color w:val="000000"/>
          <w:sz w:val="28"/>
          <w:szCs w:val="28"/>
        </w:rPr>
        <w:t>вертикального</w:t>
      </w:r>
      <w:proofErr w:type="gramEnd"/>
      <w:r w:rsidR="009B2FD2">
        <w:rPr>
          <w:color w:val="000000"/>
          <w:sz w:val="28"/>
          <w:szCs w:val="28"/>
        </w:rPr>
        <w:t xml:space="preserve"> планування будівельного майданчику. </w:t>
      </w:r>
    </w:p>
    <w:p w:rsidR="009B2FD2" w:rsidRPr="00FB7C23" w:rsidRDefault="009B2FD2" w:rsidP="00FB7C23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FB7C23">
        <w:rPr>
          <w:color w:val="000000"/>
          <w:sz w:val="28"/>
          <w:szCs w:val="28"/>
          <w:lang w:val="uk-UA"/>
        </w:rPr>
        <w:t xml:space="preserve">3. Всі будівельні матеріали мають бути розміщені на спеціально відведеній ділянці з твердим покриттям. </w:t>
      </w:r>
    </w:p>
    <w:p w:rsidR="009B2FD2" w:rsidRDefault="009B2FD2" w:rsidP="00FB7C2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 Контроль за роботою інженерного обладнання, механізмів і транспортних засобів, своєчасний ремонт, недопущення роботи несправних механізмі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FB7C23" w:rsidRDefault="009B2FD2" w:rsidP="00FB7C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5. Заправка будівельної техніки лише закритим способом – автозаправниками. </w:t>
      </w:r>
    </w:p>
    <w:p w:rsidR="009B2FD2" w:rsidRDefault="009B2FD2" w:rsidP="00FB7C2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6. На будівельному майданчику біля в’їзних воріт передбачено місце мийки коліс для будівельного транспорту, що виїжджа</w:t>
      </w:r>
      <w:proofErr w:type="gramStart"/>
      <w:r>
        <w:rPr>
          <w:color w:val="000000"/>
          <w:sz w:val="28"/>
          <w:szCs w:val="28"/>
        </w:rPr>
        <w:t>є.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B2FD2" w:rsidRDefault="009B2FD2" w:rsidP="00FB7C2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7. Складання будівельних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 xml:space="preserve">іалів та конструкцій в межах території відведення на вільних майданчиках з метою уникнення загромадження проїздів та проходів.     </w:t>
      </w:r>
      <w:r>
        <w:rPr>
          <w:color w:val="000000"/>
          <w:sz w:val="28"/>
          <w:szCs w:val="28"/>
        </w:rPr>
        <w:tab/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Проектом передбачається максимальне збереження існуючого рельєфу.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і майданчики, під’їзди та доріжки передбачаються з влаштуванням мощення з елементів ФЕМ. Типи покриття прийняти із дотриманням діючих норм, виходячи з експлуатаційної </w:t>
      </w:r>
      <w:proofErr w:type="gramStart"/>
      <w:r>
        <w:rPr>
          <w:color w:val="000000"/>
          <w:sz w:val="28"/>
          <w:szCs w:val="28"/>
        </w:rPr>
        <w:t>доц</w:t>
      </w:r>
      <w:proofErr w:type="gramEnd"/>
      <w:r>
        <w:rPr>
          <w:color w:val="000000"/>
          <w:sz w:val="28"/>
          <w:szCs w:val="28"/>
        </w:rPr>
        <w:t xml:space="preserve">ільності.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Атмосферне повітря.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Шкідливий вплив на атмосферне повітря від господарської діяльності  не передбачається.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>Акустичний вплив.</w:t>
      </w:r>
      <w:r>
        <w:rPr>
          <w:b/>
          <w:bCs/>
          <w:color w:val="000000"/>
          <w:sz w:val="28"/>
          <w:szCs w:val="28"/>
        </w:rPr>
        <w:tab/>
      </w:r>
    </w:p>
    <w:p w:rsidR="009B2FD2" w:rsidRDefault="009B2FD2" w:rsidP="009B2FD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будівництва, від роботи будівельної техніки можливе виконання тимчасового додаткового шумового навантаження. </w:t>
      </w:r>
    </w:p>
    <w:p w:rsidR="009B2FD2" w:rsidRDefault="009B2FD2" w:rsidP="009B2FD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експлуатації рівень технологічного шуму не перевищуватиме 75 ДБ.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gramStart"/>
      <w:r>
        <w:rPr>
          <w:b/>
          <w:bCs/>
          <w:color w:val="000000"/>
          <w:sz w:val="28"/>
          <w:szCs w:val="28"/>
        </w:rPr>
        <w:t>Св</w:t>
      </w:r>
      <w:proofErr w:type="gramEnd"/>
      <w:r>
        <w:rPr>
          <w:b/>
          <w:bCs/>
          <w:color w:val="000000"/>
          <w:sz w:val="28"/>
          <w:szCs w:val="28"/>
        </w:rPr>
        <w:t>ітлове, теплове та радіаційне забруднення.</w:t>
      </w:r>
      <w:r>
        <w:rPr>
          <w:color w:val="000000"/>
          <w:sz w:val="28"/>
          <w:szCs w:val="28"/>
        </w:rPr>
        <w:t xml:space="preserve"> 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Очікування перерахованих впливів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 діяльності  не передбачається.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>Флора та  і фауна.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Забороняється спалювання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іх видів горючих відходів на території. </w:t>
      </w:r>
      <w:r>
        <w:rPr>
          <w:color w:val="000000"/>
          <w:sz w:val="28"/>
          <w:szCs w:val="28"/>
        </w:rPr>
        <w:tab/>
        <w:t xml:space="preserve">Охорона рослинного і тваринного світу. Об’єктом впливу на тваринний </w:t>
      </w:r>
      <w:proofErr w:type="gramStart"/>
      <w:r>
        <w:rPr>
          <w:color w:val="000000"/>
          <w:sz w:val="28"/>
          <w:szCs w:val="28"/>
        </w:rPr>
        <w:lastRenderedPageBreak/>
        <w:t>св</w:t>
      </w:r>
      <w:proofErr w:type="gramEnd"/>
      <w:r>
        <w:rPr>
          <w:color w:val="000000"/>
          <w:sz w:val="28"/>
          <w:szCs w:val="28"/>
        </w:rPr>
        <w:t xml:space="preserve">іт під час проведення рекультивації та будівництва можливий при роботі землерийної техніки. Шум механізмів може стримувати птахів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період гніздування.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огляду на характер запланованих робіт, впливу на місцеву фауну та флору не очікується.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будівництва проводиться благоус</w:t>
      </w:r>
      <w:r w:rsidR="001218EE">
        <w:rPr>
          <w:color w:val="000000"/>
          <w:sz w:val="28"/>
          <w:szCs w:val="28"/>
        </w:rPr>
        <w:t>трій території. Тверде покриття</w:t>
      </w:r>
      <w:r>
        <w:rPr>
          <w:color w:val="000000"/>
          <w:sz w:val="28"/>
          <w:szCs w:val="28"/>
        </w:rPr>
        <w:t xml:space="preserve">, озеленення  не передбачає знищення рослин чи тварин. 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Геологічне середовище.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Очіку</w:t>
      </w:r>
      <w:proofErr w:type="gramEnd"/>
      <w:r>
        <w:rPr>
          <w:color w:val="000000"/>
          <w:sz w:val="28"/>
          <w:szCs w:val="28"/>
        </w:rPr>
        <w:t>ється позитивний вплив.    На територіі е такі грунти: супіщан</w:t>
      </w:r>
      <w:proofErr w:type="gramStart"/>
      <w:r>
        <w:rPr>
          <w:color w:val="000000"/>
          <w:sz w:val="28"/>
          <w:szCs w:val="28"/>
        </w:rPr>
        <w:t>і,</w:t>
      </w:r>
      <w:proofErr w:type="gramEnd"/>
      <w:r>
        <w:rPr>
          <w:color w:val="000000"/>
          <w:sz w:val="28"/>
          <w:szCs w:val="28"/>
        </w:rPr>
        <w:t>легкосуглинкові, середньо суглинкові, важко суглинкові,легко глинисті. Верхній шар-родючий.</w:t>
      </w:r>
    </w:p>
    <w:p w:rsidR="00FB7C23" w:rsidRDefault="009B2FD2" w:rsidP="009B2FD2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  <w:t xml:space="preserve">7.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івнях.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іх етапах реалізації детального плану території, та при розробці робочого проекту, та планової діяльності  необхідно дотримуватись норм і правил охорони навколишнього природного середовища і вимог екологічної безпеки, в тому числі вимог Закону України «Про охорону земель»; Закону України «Про охорону навколишнього природного середовища», Закону України «Про охорону атмосферного повітря» тощо.</w:t>
      </w:r>
    </w:p>
    <w:p w:rsidR="00FB7C23" w:rsidRDefault="00FB7C23" w:rsidP="00FB7C2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t> </w:t>
      </w:r>
      <w:r w:rsidR="00FB7C23">
        <w:rPr>
          <w:lang w:val="uk-UA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8. 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ідповідно, а за необхідності – 50 -100 років), постійних і тимчасових, позитивних і негативних наслідків.</w:t>
      </w:r>
    </w:p>
    <w:p w:rsidR="009B2FD2" w:rsidRDefault="009B2FD2" w:rsidP="009B2FD2">
      <w:pPr>
        <w:pStyle w:val="a3"/>
        <w:spacing w:before="0" w:beforeAutospacing="0" w:after="0" w:afterAutospacing="0"/>
        <w:ind w:left="240" w:right="85" w:firstLine="600"/>
        <w:jc w:val="both"/>
      </w:pPr>
      <w:r>
        <w:rPr>
          <w:color w:val="000000"/>
          <w:sz w:val="28"/>
          <w:szCs w:val="28"/>
        </w:rPr>
        <w:t>До потенційних джерел впливу на поверхневі води водного середовища відносяться:</w:t>
      </w:r>
    </w:p>
    <w:p w:rsidR="009B2FD2" w:rsidRDefault="009B2FD2" w:rsidP="009B2FD2">
      <w:pPr>
        <w:pStyle w:val="a3"/>
        <w:numPr>
          <w:ilvl w:val="0"/>
          <w:numId w:val="6"/>
        </w:numPr>
        <w:spacing w:before="0" w:beforeAutospacing="0" w:after="0" w:afterAutospacing="0"/>
        <w:ind w:left="1429" w:right="85"/>
        <w:jc w:val="both"/>
      </w:pPr>
      <w:r>
        <w:rPr>
          <w:color w:val="000000"/>
          <w:sz w:val="28"/>
          <w:szCs w:val="28"/>
        </w:rPr>
        <w:t>дощові води, які передбачено відводити з території об’єкту по спланованій поверхні мощення через канави.</w:t>
      </w:r>
    </w:p>
    <w:p w:rsidR="009B2FD2" w:rsidRDefault="009B2FD2" w:rsidP="009B2FD2">
      <w:pPr>
        <w:pStyle w:val="a3"/>
        <w:spacing w:before="0" w:beforeAutospacing="0" w:after="0" w:afterAutospacing="0"/>
        <w:ind w:left="240" w:right="85" w:firstLine="600"/>
        <w:jc w:val="both"/>
      </w:pPr>
      <w:r>
        <w:rPr>
          <w:color w:val="000000"/>
          <w:sz w:val="28"/>
          <w:szCs w:val="28"/>
        </w:rPr>
        <w:t>До потенційних джерел впливу на поверхневі ґрунтові води відносяться:</w:t>
      </w:r>
    </w:p>
    <w:p w:rsidR="009B2FD2" w:rsidRDefault="009B2FD2" w:rsidP="009B2FD2">
      <w:pPr>
        <w:pStyle w:val="a3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1429" w:right="85"/>
        <w:jc w:val="both"/>
      </w:pPr>
      <w:r>
        <w:rPr>
          <w:color w:val="000000"/>
          <w:sz w:val="28"/>
          <w:szCs w:val="28"/>
        </w:rPr>
        <w:t xml:space="preserve">тверді побутові відходи, які будуть вивозитись на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ісцевий полігон ТПВ згідно договору із спеціалізованою організацією.</w:t>
      </w:r>
    </w:p>
    <w:p w:rsidR="00FB7C23" w:rsidRDefault="00FB7C23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9B2FD2" w:rsidRDefault="009B2FD2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9. Заходи, що передбачається вжити для запобігання, зменшення та пом’якшення негативних наслідків виконання </w:t>
      </w:r>
      <w:proofErr w:type="gramStart"/>
      <w:r>
        <w:rPr>
          <w:b/>
          <w:bCs/>
          <w:color w:val="000000"/>
          <w:sz w:val="28"/>
          <w:szCs w:val="28"/>
        </w:rPr>
        <w:t>детального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плану території.</w:t>
      </w:r>
    </w:p>
    <w:p w:rsidR="009B2FD2" w:rsidRDefault="009B2FD2" w:rsidP="009B2F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Ймовірні види впливу на навколишнє середовище:</w:t>
      </w:r>
    </w:p>
    <w:p w:rsidR="009B2FD2" w:rsidRDefault="001218EE" w:rsidP="001218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FB7C23">
        <w:rPr>
          <w:color w:val="000000"/>
          <w:sz w:val="28"/>
          <w:szCs w:val="28"/>
          <w:lang w:val="uk-UA"/>
        </w:rPr>
        <w:t xml:space="preserve"> </w:t>
      </w:r>
      <w:r w:rsidR="009B2FD2">
        <w:rPr>
          <w:color w:val="000000"/>
          <w:sz w:val="28"/>
          <w:szCs w:val="28"/>
        </w:rPr>
        <w:t>в період будівництва об’єктів та в процесі експлуатації вплив на водне середовище відсутній. Водопостачання – привозна питна вода. Каналізація – закритого типу до очисних споруд із зворотнім водопостачанням;</w:t>
      </w:r>
    </w:p>
    <w:p w:rsidR="009B2FD2" w:rsidRPr="001218EE" w:rsidRDefault="001218EE" w:rsidP="001218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FB7C23">
        <w:rPr>
          <w:color w:val="000000"/>
          <w:sz w:val="28"/>
          <w:szCs w:val="28"/>
          <w:lang w:val="uk-UA"/>
        </w:rPr>
        <w:t xml:space="preserve"> </w:t>
      </w:r>
      <w:r w:rsidR="009B2FD2" w:rsidRPr="001218EE">
        <w:rPr>
          <w:color w:val="000000"/>
          <w:sz w:val="28"/>
          <w:szCs w:val="28"/>
          <w:lang w:val="uk-UA"/>
        </w:rPr>
        <w:t>порушення (руйнування) ґрунтів під час будівництва (трансформація шарів землі), руху транспортних засобів, вібрацій від процесів виробництва, які можуть підсилюватись під впливом природних чинників – вітру, дощових потоків, тощо;</w:t>
      </w:r>
    </w:p>
    <w:p w:rsidR="009B2FD2" w:rsidRDefault="001218EE" w:rsidP="00FB7C2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lastRenderedPageBreak/>
        <w:t>-</w:t>
      </w:r>
      <w:r w:rsidR="009B2FD2">
        <w:rPr>
          <w:color w:val="000000"/>
          <w:sz w:val="28"/>
          <w:szCs w:val="28"/>
        </w:rPr>
        <w:t>  акустичне забруднення, розрахунковий граничнодопустимий рівень якого в житловій забудові не повинен перевищувати допустимий рівень шуму на території населених місць;</w:t>
      </w:r>
    </w:p>
    <w:p w:rsidR="009B2FD2" w:rsidRDefault="001218EE" w:rsidP="00FB7C2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на соціальне середовище – створення нових робочих місць, сприяння розвитку малого і середнього бізнесу, наповнення бюджетів різних рівнів, розвиток інфраструктури села.</w:t>
      </w:r>
    </w:p>
    <w:p w:rsidR="009B2FD2" w:rsidRDefault="009B2FD2" w:rsidP="00FB7C23">
      <w:pPr>
        <w:pStyle w:val="a3"/>
        <w:shd w:val="clear" w:color="auto" w:fill="FFFFFF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 xml:space="preserve">Зважаючи на державну політику в галузі енергозбереження, забезпечення екологічної безпеки, раціонального використання природних ресурсів, при будівництві об`єктів </w:t>
      </w:r>
      <w:proofErr w:type="gramStart"/>
      <w:r>
        <w:rPr>
          <w:color w:val="000000"/>
          <w:sz w:val="28"/>
          <w:szCs w:val="28"/>
        </w:rPr>
        <w:t>доц</w:t>
      </w:r>
      <w:proofErr w:type="gramEnd"/>
      <w:r>
        <w:rPr>
          <w:color w:val="000000"/>
          <w:sz w:val="28"/>
          <w:szCs w:val="28"/>
        </w:rPr>
        <w:t>ільно максимально повно використовувати сучасні високоефективні екоенергозберігаючі технології та матеріали, зокрема огороджуючі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дії, тощо.</w:t>
      </w:r>
    </w:p>
    <w:p w:rsidR="009B2FD2" w:rsidRDefault="009B2FD2" w:rsidP="00FB7C23">
      <w:pPr>
        <w:pStyle w:val="a3"/>
        <w:spacing w:before="0" w:beforeAutospacing="0" w:after="0" w:afterAutospacing="0"/>
        <w:ind w:right="-128" w:firstLine="708"/>
        <w:jc w:val="both"/>
      </w:pPr>
      <w:r>
        <w:rPr>
          <w:color w:val="000000"/>
          <w:sz w:val="28"/>
          <w:szCs w:val="28"/>
        </w:rPr>
        <w:t xml:space="preserve">Аварійні ситуації на об’єкті можливі у випадку стихійного </w:t>
      </w:r>
      <w:proofErr w:type="gramStart"/>
      <w:r>
        <w:rPr>
          <w:color w:val="000000"/>
          <w:sz w:val="28"/>
          <w:szCs w:val="28"/>
        </w:rPr>
        <w:t>лиха чи</w:t>
      </w:r>
      <w:proofErr w:type="gramEnd"/>
      <w:r>
        <w:rPr>
          <w:color w:val="000000"/>
          <w:sz w:val="28"/>
          <w:szCs w:val="28"/>
        </w:rPr>
        <w:t xml:space="preserve"> пожежі. </w:t>
      </w:r>
      <w:r>
        <w:rPr>
          <w:color w:val="000000"/>
          <w:sz w:val="28"/>
          <w:szCs w:val="28"/>
        </w:rPr>
        <w:tab/>
        <w:t xml:space="preserve">Виділення особливо небезпечних речовин у випадку аварії не передбачається. </w:t>
      </w:r>
    </w:p>
    <w:p w:rsidR="009B2FD2" w:rsidRDefault="009B2FD2" w:rsidP="00FB7C23">
      <w:pPr>
        <w:pStyle w:val="a3"/>
        <w:spacing w:before="0" w:beforeAutospacing="0" w:after="0" w:afterAutospacing="0"/>
        <w:ind w:right="-128" w:firstLine="708"/>
        <w:jc w:val="both"/>
      </w:pP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 працівники повинні пройти навчання відповідно до „Типового положення про спеціальне навчання, інструктажі та перевірку знань з питань пожежної безпеки на підприємствах, установах та організаціях України”.</w:t>
      </w: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t> </w:t>
      </w: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Заходи щодо пожежної безпеки.</w:t>
      </w: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Витримані протипожежні відстані </w:t>
      </w:r>
      <w:proofErr w:type="gramStart"/>
      <w:r>
        <w:rPr>
          <w:color w:val="000000"/>
          <w:sz w:val="28"/>
          <w:szCs w:val="28"/>
        </w:rPr>
        <w:t>між</w:t>
      </w:r>
      <w:proofErr w:type="gramEnd"/>
      <w:r>
        <w:rPr>
          <w:color w:val="000000"/>
          <w:sz w:val="28"/>
          <w:szCs w:val="28"/>
        </w:rPr>
        <w:t xml:space="preserve"> житловими будинками </w:t>
      </w:r>
      <w:r w:rsidR="001218EE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8,0м. </w:t>
      </w: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На території забороняється розведення вогнищ, спалювання відході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побутового сміття. </w:t>
      </w:r>
    </w:p>
    <w:p w:rsidR="009B2FD2" w:rsidRDefault="009B2FD2" w:rsidP="00FB7C2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Передбачувати завчасні заходи по недопущенню виникнення надзвичайних ситуацій </w:t>
      </w:r>
      <w:proofErr w:type="gramStart"/>
      <w:r>
        <w:rPr>
          <w:color w:val="000000"/>
          <w:sz w:val="28"/>
          <w:szCs w:val="28"/>
        </w:rPr>
        <w:t>техногенного</w:t>
      </w:r>
      <w:proofErr w:type="gramEnd"/>
      <w:r>
        <w:rPr>
          <w:color w:val="000000"/>
          <w:sz w:val="28"/>
          <w:szCs w:val="28"/>
        </w:rPr>
        <w:t xml:space="preserve"> характеру.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цією метою розробити переліки заходів з попередження надзвичайних ситуацій окремих видів, які регламентують поточну планову діяльність.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Захисні заходи  цивільної оборони.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Захисні споруди на території об’єкту проектом не передбачені.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небезпеки евакуація персоналу планується власним автотранспортом та/або організація транспортування автобусами до найближчої споруди цивільного захисту, узгодженої з ДСНС  Закарпатської  області.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Запобігання можливості проведення диверсійних або терористичних актів і стороннього втручання в діяльність об’єкті</w:t>
      </w:r>
      <w:proofErr w:type="gramStart"/>
      <w:r>
        <w:rPr>
          <w:color w:val="000000"/>
          <w:sz w:val="28"/>
          <w:szCs w:val="28"/>
          <w:u w:val="single"/>
        </w:rPr>
        <w:t>в</w:t>
      </w:r>
      <w:proofErr w:type="gramEnd"/>
      <w:r>
        <w:rPr>
          <w:color w:val="000000"/>
          <w:sz w:val="28"/>
          <w:szCs w:val="28"/>
          <w:u w:val="single"/>
        </w:rPr>
        <w:t>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Для попередження та захисту об’єкту необхідно проведення наступних попереджувально-захисних заході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проведення ретельного відбору персоналу, та співробітників охорони підприємства;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чітке визначення повноважень, обов’язків і завдань персоналу об’єкта і співробітників служби безпеки;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підготовка і проведення періодичних оглядів об’єкту, з чітким зазначенням пожежо небезпечних та техногенно небезпечних місць;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забезпечення всього персоналу засобами індивідуального захисту.</w:t>
      </w:r>
    </w:p>
    <w:p w:rsidR="009B2FD2" w:rsidRDefault="001218EE" w:rsidP="001218EE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передбачити освітлення прилеглої території в нічний час.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lastRenderedPageBreak/>
        <w:t>-</w:t>
      </w:r>
      <w:r w:rsidR="009B2FD2">
        <w:rPr>
          <w:color w:val="000000"/>
          <w:sz w:val="28"/>
          <w:szCs w:val="28"/>
        </w:rPr>
        <w:t xml:space="preserve"> передбачити заходи щодо пожежної безпеки на об’єкті будівництва;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обладнання.</w:t>
      </w:r>
    </w:p>
    <w:p w:rsidR="00FB7C23" w:rsidRDefault="00FB7C23" w:rsidP="00FB7C23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60" w:afterAutospacing="0"/>
        <w:ind w:firstLine="709"/>
        <w:jc w:val="both"/>
        <w:rPr>
          <w:lang w:val="uk-UA"/>
        </w:rPr>
      </w:pPr>
    </w:p>
    <w:p w:rsidR="009B2FD2" w:rsidRPr="00FB7C23" w:rsidRDefault="009B2FD2" w:rsidP="00FB7C23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60" w:afterAutospacing="0"/>
        <w:ind w:firstLine="709"/>
        <w:jc w:val="both"/>
        <w:rPr>
          <w:lang w:val="uk-UA"/>
        </w:rPr>
      </w:pPr>
      <w:r>
        <w:t> </w:t>
      </w:r>
      <w:r w:rsidRPr="00FB7C23">
        <w:rPr>
          <w:b/>
          <w:bCs/>
          <w:color w:val="000000"/>
          <w:sz w:val="28"/>
          <w:szCs w:val="28"/>
          <w:lang w:val="uk-UA"/>
        </w:rPr>
        <w:t>10. Обгрунтування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 w:rsidRPr="00FB7C2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Альтернативні земельні ділянки, які </w:t>
      </w:r>
      <w:proofErr w:type="gramStart"/>
      <w:r>
        <w:rPr>
          <w:color w:val="000000"/>
          <w:sz w:val="28"/>
          <w:szCs w:val="28"/>
        </w:rPr>
        <w:t>би в</w:t>
      </w:r>
      <w:proofErr w:type="gramEnd"/>
      <w:r>
        <w:rPr>
          <w:color w:val="000000"/>
          <w:sz w:val="28"/>
          <w:szCs w:val="28"/>
        </w:rPr>
        <w:t>ідповідали аналогічним санітарним, екологічним та будівельним вимогам на території села не розглядаються.</w:t>
      </w:r>
    </w:p>
    <w:p w:rsidR="00FB7C23" w:rsidRDefault="00FB7C23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56" w:afterAutospacing="0"/>
        <w:ind w:firstLine="709"/>
        <w:jc w:val="both"/>
        <w:rPr>
          <w:lang w:val="uk-UA"/>
        </w:rPr>
      </w:pPr>
    </w:p>
    <w:p w:rsidR="009B2FD2" w:rsidRDefault="009B2FD2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56" w:afterAutospacing="0"/>
        <w:ind w:firstLine="709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 xml:space="preserve">11. Заходи, передбачені для здійснення моніторингу наслідків виконання </w:t>
      </w:r>
      <w:proofErr w:type="gramStart"/>
      <w:r>
        <w:rPr>
          <w:b/>
          <w:bCs/>
          <w:color w:val="000000"/>
          <w:sz w:val="28"/>
          <w:szCs w:val="28"/>
        </w:rPr>
        <w:t>детального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плану території для довкілля, у тому числі для здоров’я населення.</w:t>
      </w:r>
    </w:p>
    <w:p w:rsidR="009B2FD2" w:rsidRDefault="009B2FD2" w:rsidP="009B2FD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проведення процедури стратегічної екологічної оцінки, та на протязі всього періоду планової діяльності даного об’єкту будівництва, для запобіганням негативному впливу на довкілля та здоров’я населення передбачені наступні заходи;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-</w:t>
      </w:r>
      <w:r w:rsidR="009B2FD2">
        <w:rPr>
          <w:color w:val="000000"/>
          <w:sz w:val="28"/>
          <w:szCs w:val="28"/>
        </w:rPr>
        <w:t xml:space="preserve"> щодо охорони атмосферного повітря - періодичне взяття проб повітря для аналізу на вміст шкідливих домішків;</w:t>
      </w:r>
    </w:p>
    <w:p w:rsidR="009B2FD2" w:rsidRDefault="001218EE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 - </w:t>
      </w:r>
      <w:r w:rsidR="009B2FD2">
        <w:rPr>
          <w:color w:val="000000"/>
          <w:sz w:val="28"/>
          <w:szCs w:val="28"/>
        </w:rPr>
        <w:t>охорона поверхневих та підземних вод, ґрунтів - періодичне взяття проб очищених стоків для аналізу на вміст шкідливих домішків та речовин;</w:t>
      </w:r>
    </w:p>
    <w:p w:rsidR="009B2FD2" w:rsidRDefault="001218EE" w:rsidP="001218E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9B2FD2">
        <w:rPr>
          <w:color w:val="000000"/>
          <w:sz w:val="28"/>
          <w:szCs w:val="28"/>
        </w:rPr>
        <w:t>заходи щодо пожежної безпеки - забезпечення належного поводження з відходами. Операції щодо збирання, зберігання, транспортування та утилізації відходів повинні здійснюватись з дотриманням норм екологічної безпеки та законодавства України. </w:t>
      </w:r>
    </w:p>
    <w:p w:rsidR="009B2FD2" w:rsidRDefault="00140567" w:rsidP="0014056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9B2FD2">
        <w:rPr>
          <w:color w:val="000000"/>
          <w:sz w:val="28"/>
          <w:szCs w:val="28"/>
        </w:rPr>
        <w:t>відновлюванні та охоронні заходи - проведення комплексного благоустрою території, в т.ч., озеленення території.</w:t>
      </w:r>
    </w:p>
    <w:p w:rsidR="009B2FD2" w:rsidRDefault="009B2FD2" w:rsidP="00FB7C23">
      <w:pPr>
        <w:pStyle w:val="a3"/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ab/>
        <w:t xml:space="preserve">Проведення спеціальних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іджень для стратегічної екологічної оцінки не передбачається.</w:t>
      </w:r>
    </w:p>
    <w:p w:rsidR="00FB7C23" w:rsidRDefault="00FB7C23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64" w:afterAutospacing="0"/>
        <w:ind w:firstLine="709"/>
        <w:jc w:val="both"/>
        <w:rPr>
          <w:lang w:val="uk-UA"/>
        </w:rPr>
      </w:pPr>
    </w:p>
    <w:p w:rsidR="009B2FD2" w:rsidRDefault="009B2FD2" w:rsidP="00FB7C23">
      <w:pPr>
        <w:pStyle w:val="a3"/>
        <w:widowControl w:val="0"/>
        <w:shd w:val="clear" w:color="auto" w:fill="FFFFFF"/>
        <w:tabs>
          <w:tab w:val="left" w:pos="709"/>
        </w:tabs>
        <w:spacing w:before="0" w:beforeAutospacing="0" w:after="64" w:afterAutospacing="0"/>
        <w:ind w:firstLine="709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12. Опис ймовірних транскордонних наслідкі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для довкілля, у тому числі для здоров’я населення (за наявності).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На виконання вимог Закону України </w:t>
      </w:r>
      <w:r>
        <w:rPr>
          <w:rFonts w:ascii="Calibri" w:hAnsi="Calibri" w:cs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природно заповідний фонд України</w:t>
      </w:r>
      <w:r>
        <w:rPr>
          <w:rFonts w:ascii="Calibri" w:hAnsi="Calibri" w:cs="Calibri"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ознайомившись з матеріалами які опубліковані на Wеb-сайті «есоzакаграt.g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v.uа», можна зробити висновок що реалізація детального плану, станом на початок 2019 року, не передбачає заходів, спрямованих на збереження територій та об’єктів природно-заповідного фонду згідно з Переліком територій та об’єктів природно-заповідного фонду загально</w:t>
      </w:r>
      <w:r w:rsidR="0014056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державного та місцевого значення, розташованих у Закарпатській області.</w:t>
      </w:r>
    </w:p>
    <w:p w:rsidR="009B2FD2" w:rsidRDefault="009B2FD2" w:rsidP="009B2FD2">
      <w:pPr>
        <w:pStyle w:val="a3"/>
        <w:widowControl w:val="0"/>
        <w:shd w:val="clear" w:color="auto" w:fill="FFFFFF"/>
        <w:tabs>
          <w:tab w:val="left" w:pos="249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Також не потребує заходів спрямованих на збереження інших територій, що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ідлягають охороні згідно з вимогами Закону України “Про екологічну мережу України”, рішення Закарпатської обласної ради від </w:t>
      </w:r>
      <w:r>
        <w:rPr>
          <w:color w:val="000000"/>
          <w:sz w:val="28"/>
          <w:szCs w:val="28"/>
        </w:rPr>
        <w:lastRenderedPageBreak/>
        <w:t>10.07.2014 №1033 “Про затвердження схеми формування екологічної мережі Закарпатської області” та рішення Ужгородської районної ради  №199 від 09.12.2011 “Про затвердження схеми екомережі Ужгородського району”.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ab/>
        <w:t xml:space="preserve">Згідно вище викладеного виконання та реалізація даного </w:t>
      </w:r>
      <w:proofErr w:type="gramStart"/>
      <w:r>
        <w:rPr>
          <w:color w:val="000000"/>
          <w:sz w:val="28"/>
          <w:szCs w:val="28"/>
        </w:rPr>
        <w:t>детального</w:t>
      </w:r>
      <w:proofErr w:type="gramEnd"/>
      <w:r>
        <w:rPr>
          <w:color w:val="000000"/>
          <w:sz w:val="28"/>
          <w:szCs w:val="28"/>
        </w:rPr>
        <w:t xml:space="preserve"> плану зазначеної території не матиме негативних транскордонних наслідків для довкілля, у тому числі для здоров’я населення.</w:t>
      </w:r>
    </w:p>
    <w:p w:rsidR="009B2FD2" w:rsidRPr="00140567" w:rsidRDefault="009B2FD2" w:rsidP="009B2FD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ab/>
        <w:t xml:space="preserve">Транскордонний </w:t>
      </w:r>
      <w:r w:rsidR="0014056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плив відсутній</w:t>
      </w:r>
      <w:r w:rsidR="00140567">
        <w:rPr>
          <w:color w:val="000000"/>
          <w:sz w:val="28"/>
          <w:szCs w:val="28"/>
          <w:lang w:val="uk-UA"/>
        </w:rPr>
        <w:t>.</w:t>
      </w:r>
    </w:p>
    <w:p w:rsidR="00FB7C23" w:rsidRDefault="009B2FD2" w:rsidP="00FB7C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</w:p>
    <w:p w:rsidR="009B2FD2" w:rsidRDefault="0086479F" w:rsidP="00FB7C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 </w:t>
      </w:r>
      <w:r w:rsidR="00FB7C23" w:rsidRPr="00FB7C23">
        <w:rPr>
          <w:b/>
          <w:color w:val="000000"/>
          <w:sz w:val="28"/>
          <w:szCs w:val="28"/>
          <w:lang w:val="uk-UA"/>
        </w:rPr>
        <w:t>1</w:t>
      </w:r>
      <w:r w:rsidR="009B2FD2" w:rsidRPr="00FB7C23">
        <w:rPr>
          <w:b/>
          <w:bCs/>
          <w:color w:val="000000"/>
          <w:sz w:val="28"/>
          <w:szCs w:val="28"/>
        </w:rPr>
        <w:t>3.</w:t>
      </w:r>
      <w:r w:rsidR="009B2FD2">
        <w:rPr>
          <w:b/>
          <w:bCs/>
          <w:color w:val="000000"/>
          <w:sz w:val="28"/>
          <w:szCs w:val="28"/>
        </w:rPr>
        <w:t xml:space="preserve"> Резюме нетехнічного характеру інформації, передбаченої пунктами 1-10 цієї частини, розраховане на широку аудиторію.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На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іх етапах реалізації детального плану території, та при розробці робочого проекту, роботи будуть вестись з дотриманням норм і правил охорони навколишнього природного середовища і вимог екологічної безпеки, в тому числі вимоги Закону України «Про охорону земель»; Закону України «Про охорону навколишнього природного середовища»; Закону України «Про охорону атмосферного повітря» тощо.</w:t>
      </w:r>
    </w:p>
    <w:p w:rsidR="009B2FD2" w:rsidRDefault="009B2FD2" w:rsidP="009B2FD2">
      <w:pPr>
        <w:pStyle w:val="a3"/>
        <w:spacing w:before="0" w:beforeAutospacing="0" w:after="0" w:afterAutospacing="0"/>
        <w:jc w:val="both"/>
      </w:pPr>
      <w:r>
        <w:t> </w:t>
      </w:r>
    </w:p>
    <w:p w:rsidR="0084788B" w:rsidRDefault="0084788B">
      <w:pPr>
        <w:rPr>
          <w:lang w:val="uk-UA"/>
        </w:rPr>
      </w:pPr>
    </w:p>
    <w:p w:rsidR="0084788B" w:rsidRDefault="0084788B">
      <w:pPr>
        <w:rPr>
          <w:lang w:val="uk-UA"/>
        </w:rPr>
      </w:pPr>
    </w:p>
    <w:p w:rsidR="0084788B" w:rsidRDefault="0084788B" w:rsidP="0084788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  <w:lang w:val="uk-UA"/>
        </w:rPr>
      </w:pPr>
      <w:r w:rsidRPr="0084788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84788B">
        <w:rPr>
          <w:color w:val="000000"/>
          <w:sz w:val="28"/>
          <w:szCs w:val="28"/>
          <w:lang w:val="uk-UA"/>
        </w:rPr>
        <w:t xml:space="preserve">Медвецькі А.Т. </w:t>
      </w:r>
    </w:p>
    <w:p w:rsidR="0084788B" w:rsidRDefault="0084788B" w:rsidP="0084788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  <w:lang w:val="uk-UA"/>
        </w:rPr>
      </w:pPr>
    </w:p>
    <w:p w:rsidR="0084788B" w:rsidRDefault="0084788B" w:rsidP="0084788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  <w:lang w:val="uk-UA"/>
        </w:rPr>
      </w:pPr>
    </w:p>
    <w:p w:rsidR="0084788B" w:rsidRPr="0084788B" w:rsidRDefault="0084788B" w:rsidP="0084788B">
      <w:pPr>
        <w:pStyle w:val="a3"/>
        <w:spacing w:before="0" w:beforeAutospacing="0" w:after="20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/</w:t>
      </w:r>
      <w:r w:rsidRPr="0084788B">
        <w:rPr>
          <w:color w:val="000000"/>
          <w:sz w:val="28"/>
          <w:szCs w:val="28"/>
          <w:lang w:val="uk-UA"/>
        </w:rPr>
        <w:t>кваліфікаційний сертифікат архітектора «Розроблення містобудівної документації» Серія АА №003557 від 30 грудня 2016 року</w:t>
      </w:r>
      <w:r>
        <w:rPr>
          <w:color w:val="000000"/>
          <w:sz w:val="28"/>
          <w:szCs w:val="28"/>
          <w:lang w:val="uk-UA"/>
        </w:rPr>
        <w:t>/.</w:t>
      </w:r>
    </w:p>
    <w:p w:rsidR="0084788B" w:rsidRPr="0084788B" w:rsidRDefault="0084788B">
      <w:pPr>
        <w:rPr>
          <w:lang w:val="uk-UA"/>
        </w:rPr>
      </w:pPr>
    </w:p>
    <w:sectPr w:rsidR="0084788B" w:rsidRPr="0084788B" w:rsidSect="00A1771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62D"/>
    <w:multiLevelType w:val="multilevel"/>
    <w:tmpl w:val="983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D26C1"/>
    <w:multiLevelType w:val="multilevel"/>
    <w:tmpl w:val="E78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81FA6"/>
    <w:multiLevelType w:val="hybridMultilevel"/>
    <w:tmpl w:val="3B4C2D64"/>
    <w:lvl w:ilvl="0" w:tplc="535C41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15654C"/>
    <w:multiLevelType w:val="multilevel"/>
    <w:tmpl w:val="E54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544C4"/>
    <w:multiLevelType w:val="multilevel"/>
    <w:tmpl w:val="7A1E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41636"/>
    <w:multiLevelType w:val="multilevel"/>
    <w:tmpl w:val="886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32B0B"/>
    <w:multiLevelType w:val="multilevel"/>
    <w:tmpl w:val="DD6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D166E"/>
    <w:multiLevelType w:val="hybridMultilevel"/>
    <w:tmpl w:val="56624310"/>
    <w:lvl w:ilvl="0" w:tplc="C9BEF3C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B42104E"/>
    <w:multiLevelType w:val="multilevel"/>
    <w:tmpl w:val="640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82DC8"/>
    <w:multiLevelType w:val="multilevel"/>
    <w:tmpl w:val="178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B2FD2"/>
    <w:rsid w:val="001218EE"/>
    <w:rsid w:val="00132053"/>
    <w:rsid w:val="00140567"/>
    <w:rsid w:val="001C1715"/>
    <w:rsid w:val="002A502E"/>
    <w:rsid w:val="0050036E"/>
    <w:rsid w:val="007D084E"/>
    <w:rsid w:val="0084788B"/>
    <w:rsid w:val="00847AB0"/>
    <w:rsid w:val="0085061C"/>
    <w:rsid w:val="0086479F"/>
    <w:rsid w:val="009B2FD2"/>
    <w:rsid w:val="00A1771E"/>
    <w:rsid w:val="00AE1566"/>
    <w:rsid w:val="00CA002E"/>
    <w:rsid w:val="00D75991"/>
    <w:rsid w:val="00FB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3741,baiaagaaboqcaaadf0ycaavadqiaaaaaaaaaaaaaaaaaaaaaaaaaaaaaaaaaaaaaaaaaaaaaaaaaaaaaaaaaaaaaaaaaaaaaaaaaaaaaaaaaaaaaaaaaaaaaaaaaaaaaaaaaaaaaaaaaaaaaaaaaaaaaaaaaaaaaaaaaaaaaaaaaaaaaaaaaaaaaaaaaaaaaaaaaaaaaaaaaaaaaaaaaaaaaaaaaaaaaaaaaaa"/>
    <w:basedOn w:val="a"/>
    <w:rsid w:val="009B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2019-03-11T08:04:00Z</dcterms:created>
  <dcterms:modified xsi:type="dcterms:W3CDTF">2019-03-11T08:42:00Z</dcterms:modified>
</cp:coreProperties>
</file>